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3CECF" w14:textId="670DE661" w:rsidR="00736975" w:rsidRPr="008A3A3E" w:rsidRDefault="00736975" w:rsidP="00AD155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bookmarkStart w:id="0" w:name="_GoBack"/>
      <w:bookmarkEnd w:id="0"/>
      <w:r w:rsidRPr="008A3A3E">
        <w:rPr>
          <w:noProof/>
          <w:sz w:val="24"/>
          <w:szCs w:val="24"/>
        </w:rPr>
        <w:drawing>
          <wp:inline distT="0" distB="0" distL="0" distR="0" wp14:anchorId="1B4BF8DF" wp14:editId="11789DB8">
            <wp:extent cx="4724400" cy="982231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7832" cy="99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4EBE1F" w14:textId="77777777" w:rsidR="00736975" w:rsidRPr="008A3A3E" w:rsidRDefault="00736975" w:rsidP="00736975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 w:rsidRPr="008A3A3E">
        <w:rPr>
          <w:rFonts w:ascii="Baskerville Old Face" w:hAnsi="Baskerville Old Face" w:cs="TimesNewRomanPSMT"/>
          <w:b/>
          <w:sz w:val="24"/>
          <w:szCs w:val="24"/>
        </w:rPr>
        <w:t>Facilities Committee Meeting Liaison Report</w:t>
      </w:r>
    </w:p>
    <w:p w14:paraId="781164A3" w14:textId="49CA8B3A" w:rsidR="00736975" w:rsidRPr="008A3A3E" w:rsidRDefault="00736975" w:rsidP="008A3A3E">
      <w:pPr>
        <w:autoSpaceDE w:val="0"/>
        <w:autoSpaceDN w:val="0"/>
        <w:adjustRightInd w:val="0"/>
        <w:spacing w:after="0" w:line="240" w:lineRule="auto"/>
        <w:jc w:val="center"/>
        <w:rPr>
          <w:rFonts w:ascii="Baskerville Old Face" w:hAnsi="Baskerville Old Face" w:cs="TimesNewRomanPSMT"/>
          <w:b/>
          <w:sz w:val="24"/>
          <w:szCs w:val="24"/>
        </w:rPr>
      </w:pPr>
      <w:r w:rsidRPr="008A3A3E">
        <w:rPr>
          <w:rFonts w:ascii="Baskerville Old Face" w:hAnsi="Baskerville Old Face" w:cs="TimesNewRomanPSMT"/>
          <w:b/>
          <w:sz w:val="24"/>
          <w:szCs w:val="24"/>
        </w:rPr>
        <w:t>Respectfully submitted by Jim Gates</w:t>
      </w:r>
      <w:r w:rsidR="00BE4820">
        <w:rPr>
          <w:rFonts w:ascii="Baskerville Old Face" w:hAnsi="Baskerville Old Face" w:cs="TimesNewRomanPSMT"/>
          <w:b/>
          <w:sz w:val="24"/>
          <w:szCs w:val="24"/>
        </w:rPr>
        <w:t xml:space="preserve"> and Bob Spatz</w:t>
      </w:r>
    </w:p>
    <w:p w14:paraId="619208BB" w14:textId="7777777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8A3A3E">
        <w:rPr>
          <w:rFonts w:ascii="Baskerville Old Face" w:hAnsi="Baskerville Old Face"/>
          <w:b/>
          <w:caps/>
          <w:sz w:val="24"/>
          <w:szCs w:val="24"/>
        </w:rPr>
        <w:br/>
      </w:r>
      <w:r w:rsidRPr="008A3A3E">
        <w:rPr>
          <w:rFonts w:ascii="Baskerville Old Face" w:hAnsi="Baskerville Old Face"/>
          <w:sz w:val="24"/>
          <w:szCs w:val="24"/>
        </w:rPr>
        <w:t xml:space="preserve">This report was created and submitted by board members who serve as liaisons to board committees, administrative committees or community organizations. It is a brief summary of the committee or organization’s most recent meeting. It does not serve as or represent official minutes of that meeting. </w:t>
      </w:r>
    </w:p>
    <w:p w14:paraId="3A65E9A4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72C10E25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Name of the committee/organization: </w:t>
      </w:r>
      <w:r w:rsidRPr="008A3A3E">
        <w:rPr>
          <w:rFonts w:ascii="Baskerville Old Face" w:hAnsi="Baskerville Old Face"/>
          <w:sz w:val="24"/>
          <w:szCs w:val="24"/>
          <w:u w:val="single"/>
        </w:rPr>
        <w:t>FAC (Facilities Advisory Committee)</w:t>
      </w:r>
    </w:p>
    <w:p w14:paraId="73488BE9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412C6E31" w14:textId="4ECA6BA2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Date of the meeting: </w:t>
      </w:r>
      <w:r w:rsidR="00577C04">
        <w:rPr>
          <w:rFonts w:ascii="Baskerville Old Face" w:hAnsi="Baskerville Old Face"/>
          <w:sz w:val="24"/>
          <w:szCs w:val="24"/>
          <w:u w:val="single"/>
        </w:rPr>
        <w:t xml:space="preserve">March 22, 2016 </w:t>
      </w:r>
      <w:r w:rsidR="00F77BB7">
        <w:rPr>
          <w:rFonts w:ascii="Baskerville Old Face" w:hAnsi="Baskerville Old Face"/>
          <w:sz w:val="24"/>
          <w:szCs w:val="24"/>
          <w:u w:val="single"/>
        </w:rPr>
        <w:t>from 4:00-7:06 PM</w:t>
      </w:r>
    </w:p>
    <w:p w14:paraId="608C3414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7DB6BAC7" w14:textId="7BC504C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Names of the District 97 board liaisons: </w:t>
      </w:r>
      <w:r w:rsidRPr="008A3A3E">
        <w:rPr>
          <w:rFonts w:ascii="Baskerville Old Face" w:hAnsi="Baskerville Old Face"/>
          <w:sz w:val="24"/>
          <w:szCs w:val="24"/>
          <w:u w:val="single"/>
        </w:rPr>
        <w:t>Jim Gates and Bob Spatz</w:t>
      </w:r>
      <w:r w:rsidR="00752971" w:rsidRPr="008A3A3E">
        <w:rPr>
          <w:rFonts w:ascii="Baskerville Old Face" w:hAnsi="Baskerville Old Face"/>
          <w:sz w:val="24"/>
          <w:szCs w:val="24"/>
          <w:u w:val="single"/>
        </w:rPr>
        <w:t xml:space="preserve"> </w:t>
      </w:r>
    </w:p>
    <w:p w14:paraId="66286A7D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378A238A" w14:textId="0E24A55F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  <w:u w:val="single"/>
        </w:rPr>
      </w:pPr>
      <w:r w:rsidRPr="008A3A3E">
        <w:rPr>
          <w:rFonts w:ascii="Baskerville Old Face" w:hAnsi="Baskerville Old Face"/>
          <w:b/>
          <w:sz w:val="24"/>
          <w:szCs w:val="24"/>
        </w:rPr>
        <w:t>Names of the District 97 administrative representatives (if applicable</w:t>
      </w:r>
      <w:r w:rsidRPr="008A3A3E">
        <w:rPr>
          <w:rFonts w:ascii="Baskerville Old Face" w:hAnsi="Baskerville Old Face"/>
          <w:sz w:val="24"/>
          <w:szCs w:val="24"/>
        </w:rPr>
        <w:t xml:space="preserve">): </w:t>
      </w:r>
      <w:r w:rsidRPr="008A3A3E">
        <w:rPr>
          <w:rFonts w:ascii="Baskerville Old Face" w:hAnsi="Baskerville Old Face"/>
          <w:sz w:val="24"/>
          <w:szCs w:val="24"/>
          <w:u w:val="single"/>
        </w:rPr>
        <w:t xml:space="preserve">Therese O’Neill, Norm Lane, and Lou Anne </w:t>
      </w:r>
      <w:proofErr w:type="spellStart"/>
      <w:r w:rsidRPr="008A3A3E">
        <w:rPr>
          <w:rFonts w:ascii="Baskerville Old Face" w:hAnsi="Baskerville Old Face"/>
          <w:sz w:val="24"/>
          <w:szCs w:val="24"/>
          <w:u w:val="single"/>
        </w:rPr>
        <w:t>Johannes</w:t>
      </w:r>
      <w:r w:rsidR="00752971" w:rsidRPr="008A3A3E">
        <w:rPr>
          <w:rFonts w:ascii="Baskerville Old Face" w:hAnsi="Baskerville Old Face"/>
          <w:sz w:val="24"/>
          <w:szCs w:val="24"/>
          <w:u w:val="single"/>
        </w:rPr>
        <w:t>so</w:t>
      </w:r>
      <w:r w:rsidRPr="008A3A3E">
        <w:rPr>
          <w:rFonts w:ascii="Baskerville Old Face" w:hAnsi="Baskerville Old Face"/>
          <w:sz w:val="24"/>
          <w:szCs w:val="24"/>
          <w:u w:val="single"/>
        </w:rPr>
        <w:t>n</w:t>
      </w:r>
      <w:proofErr w:type="spellEnd"/>
    </w:p>
    <w:p w14:paraId="49822EB6" w14:textId="77777777" w:rsidR="00736975" w:rsidRPr="008A3A3E" w:rsidRDefault="00736975" w:rsidP="004463AC">
      <w:pPr>
        <w:spacing w:line="120" w:lineRule="auto"/>
        <w:contextualSpacing/>
        <w:rPr>
          <w:rFonts w:ascii="Baskerville Old Face" w:hAnsi="Baskerville Old Face"/>
          <w:sz w:val="24"/>
          <w:szCs w:val="24"/>
        </w:rPr>
      </w:pPr>
    </w:p>
    <w:p w14:paraId="2246E432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8A3A3E">
        <w:rPr>
          <w:rFonts w:ascii="Baskerville Old Face" w:hAnsi="Baskerville Old Face"/>
          <w:b/>
          <w:color w:val="000000" w:themeColor="text1"/>
          <w:sz w:val="24"/>
          <w:szCs w:val="24"/>
        </w:rPr>
        <w:t>Brief summary/key outcomes of the meeting:</w:t>
      </w:r>
    </w:p>
    <w:p w14:paraId="6DE28B46" w14:textId="2F0EF4C2" w:rsidR="008A3A3E" w:rsidRPr="003F7BAD" w:rsidRDefault="00577C04" w:rsidP="008A3A3E">
      <w:pPr>
        <w:pStyle w:val="ListParagraph"/>
        <w:numPr>
          <w:ilvl w:val="0"/>
          <w:numId w:val="8"/>
        </w:numPr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 w:rsidRPr="003F7BAD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Site tour of the administration building</w:t>
      </w:r>
      <w:r w:rsidR="00F77BB7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 xml:space="preserve"> was conducted</w:t>
      </w:r>
      <w:r w:rsidR="004463AC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.</w:t>
      </w:r>
    </w:p>
    <w:p w14:paraId="032426B7" w14:textId="363BE871" w:rsidR="004463AC" w:rsidRPr="004463AC" w:rsidRDefault="003F7BAD" w:rsidP="004463AC">
      <w:pPr>
        <w:pStyle w:val="ListParagraph"/>
        <w:numPr>
          <w:ilvl w:val="0"/>
          <w:numId w:val="8"/>
        </w:numPr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 w:rsidRPr="003F7BAD">
        <w:rPr>
          <w:rFonts w:ascii="Baskerville Old Face" w:hAnsi="Baskerville Old Face"/>
          <w:sz w:val="24"/>
          <w:szCs w:val="24"/>
          <w:u w:val="single"/>
        </w:rPr>
        <w:t>CFO O’Neill reported that the final furniture and fixture bids notice will be published March 9th and go out for bid March 25</w:t>
      </w:r>
      <w:r w:rsidRPr="003F7BAD">
        <w:rPr>
          <w:rFonts w:ascii="Baskerville Old Face" w:hAnsi="Baskerville Old Face"/>
          <w:sz w:val="24"/>
          <w:szCs w:val="24"/>
          <w:u w:val="single"/>
          <w:vertAlign w:val="superscript"/>
        </w:rPr>
        <w:t>th</w:t>
      </w:r>
      <w:r w:rsidRPr="003F7BAD">
        <w:rPr>
          <w:rFonts w:ascii="Baskerville Old Face" w:hAnsi="Baskerville Old Face"/>
          <w:sz w:val="24"/>
          <w:szCs w:val="24"/>
          <w:u w:val="single"/>
        </w:rPr>
        <w:t>. FAC will see the bids on April 19</w:t>
      </w:r>
      <w:r w:rsidRPr="003F7BAD">
        <w:rPr>
          <w:rFonts w:ascii="Baskerville Old Face" w:hAnsi="Baskerville Old Face"/>
          <w:sz w:val="24"/>
          <w:szCs w:val="24"/>
          <w:u w:val="single"/>
          <w:vertAlign w:val="superscript"/>
        </w:rPr>
        <w:t>th</w:t>
      </w:r>
      <w:r w:rsidRPr="003F7BAD">
        <w:rPr>
          <w:rFonts w:ascii="Baskerville Old Face" w:hAnsi="Baskerville Old Face"/>
          <w:sz w:val="24"/>
          <w:szCs w:val="24"/>
          <w:u w:val="single"/>
        </w:rPr>
        <w:t>, with hopefully an approval by the Board on April, 26</w:t>
      </w:r>
      <w:r w:rsidRPr="003F7BAD">
        <w:rPr>
          <w:rFonts w:ascii="Baskerville Old Face" w:hAnsi="Baskerville Old Face"/>
          <w:sz w:val="24"/>
          <w:szCs w:val="24"/>
          <w:u w:val="single"/>
          <w:vertAlign w:val="superscript"/>
        </w:rPr>
        <w:t>th</w:t>
      </w:r>
      <w:r w:rsidRPr="003F7BAD">
        <w:rPr>
          <w:rFonts w:ascii="Baskerville Old Face" w:hAnsi="Baskerville Old Face"/>
          <w:sz w:val="24"/>
          <w:szCs w:val="24"/>
          <w:u w:val="single"/>
        </w:rPr>
        <w:t>.</w:t>
      </w:r>
    </w:p>
    <w:p w14:paraId="52B4E5E3" w14:textId="7A4C166B" w:rsidR="004463AC" w:rsidRPr="004463AC" w:rsidRDefault="004463AC" w:rsidP="004463AC">
      <w:pPr>
        <w:pStyle w:val="ListParagraph"/>
        <w:numPr>
          <w:ilvl w:val="0"/>
          <w:numId w:val="8"/>
        </w:numPr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FAC Plan Review: 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CFO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O'Neill asked for and received 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3 FAC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>volunteers to review all seven factors for the new 10-year Facilities Plan: New 10-year life-safety, Temperature Controls Study, Accessibility Improvements, Capacity Improvements, Previous 10-Year CAP-EX carryover Projects, Education Enhancement Improvements, and Facilities Assessment Improvements / Maintenance Items (Non-Code Related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.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The work team is 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comprised of FAC members: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George Beach, 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Dirk Danker and Paul May;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Norm Lane, Therese O’Neill 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>of D97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, along with Jennifer Costanzo </w:t>
      </w:r>
      <w:r w:rsidR="00BE4820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of STR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and other professionals from </w:t>
      </w:r>
      <w:proofErr w:type="gramStart"/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>her</w:t>
      </w:r>
      <w:proofErr w:type="gramEnd"/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 firm and 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an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>e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lectrical engineering firm.  The work team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>will be meeting on April 13 and April 21 and determine if any other meetings are ne</w:t>
      </w:r>
      <w:r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 xml:space="preserve">cessary after these first two.  </w:t>
      </w:r>
      <w:r w:rsidRPr="004463AC">
        <w:rPr>
          <w:rFonts w:ascii="Baskerville Old Face" w:hAnsi="Baskerville Old Face" w:cs="Arial"/>
          <w:bCs/>
          <w:color w:val="000000" w:themeColor="text1"/>
          <w:sz w:val="24"/>
          <w:szCs w:val="24"/>
          <w:u w:val="single"/>
        </w:rPr>
        <w:t>The hope is to have a presentation for the full FAC Committee and the Board on May 17th.</w:t>
      </w:r>
    </w:p>
    <w:p w14:paraId="2F0E4D36" w14:textId="77777777" w:rsidR="004463AC" w:rsidRPr="003F7BAD" w:rsidRDefault="004463AC" w:rsidP="004463AC">
      <w:pPr>
        <w:pStyle w:val="ListParagraph"/>
        <w:spacing w:line="120" w:lineRule="auto"/>
        <w:rPr>
          <w:rFonts w:ascii="Baskerville Old Face" w:hAnsi="Baskerville Old Face"/>
          <w:color w:val="000000" w:themeColor="text1"/>
          <w:sz w:val="24"/>
          <w:szCs w:val="24"/>
          <w:u w:val="single"/>
        </w:rPr>
      </w:pPr>
    </w:p>
    <w:p w14:paraId="204957EA" w14:textId="573E54F5" w:rsidR="00736975" w:rsidRPr="008A3A3E" w:rsidRDefault="00736975" w:rsidP="00736975">
      <w:pPr>
        <w:contextualSpacing/>
        <w:rPr>
          <w:rFonts w:ascii="Baskerville Old Face" w:hAnsi="Baskerville Old Face"/>
          <w:b/>
          <w:color w:val="000000" w:themeColor="text1"/>
          <w:sz w:val="24"/>
          <w:szCs w:val="24"/>
        </w:rPr>
      </w:pPr>
      <w:r w:rsidRPr="008A3A3E">
        <w:rPr>
          <w:rFonts w:ascii="Baskerville Old Face" w:hAnsi="Baskerville Old Face"/>
          <w:b/>
          <w:color w:val="000000" w:themeColor="text1"/>
          <w:sz w:val="24"/>
          <w:szCs w:val="24"/>
        </w:rPr>
        <w:t>Next steps:</w:t>
      </w:r>
      <w:r w:rsidR="00E121CE">
        <w:rPr>
          <w:rFonts w:ascii="Baskerville Old Face" w:hAnsi="Baskerville Old Face"/>
          <w:b/>
          <w:color w:val="000000" w:themeColor="text1"/>
          <w:sz w:val="24"/>
          <w:szCs w:val="24"/>
        </w:rPr>
        <w:t xml:space="preserve"> </w:t>
      </w:r>
      <w:r w:rsidR="003078B0" w:rsidRPr="00F77BB7">
        <w:rPr>
          <w:rFonts w:ascii="Baskerville Old Face" w:hAnsi="Baskerville Old Face"/>
          <w:color w:val="000000" w:themeColor="text1"/>
          <w:sz w:val="24"/>
          <w:szCs w:val="24"/>
          <w:u w:val="single"/>
        </w:rPr>
        <w:t>See bullets 2 and 3 above.</w:t>
      </w:r>
    </w:p>
    <w:p w14:paraId="38BE66D4" w14:textId="77777777" w:rsidR="00736975" w:rsidRPr="008A3A3E" w:rsidRDefault="00736975" w:rsidP="00736975">
      <w:pPr>
        <w:contextualSpacing/>
        <w:rPr>
          <w:rFonts w:ascii="Baskerville Old Face" w:hAnsi="Baskerville Old Face"/>
          <w:sz w:val="24"/>
          <w:szCs w:val="24"/>
        </w:rPr>
      </w:pPr>
    </w:p>
    <w:p w14:paraId="2E129FB4" w14:textId="622F8AE3" w:rsidR="004C5EDF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>Questions/feedback for the District 97 board:</w:t>
      </w:r>
      <w:r w:rsidR="004C5EDF" w:rsidRPr="008A3A3E">
        <w:rPr>
          <w:rFonts w:ascii="Baskerville Old Face" w:hAnsi="Baskerville Old Face"/>
          <w:b/>
          <w:sz w:val="24"/>
          <w:szCs w:val="24"/>
        </w:rPr>
        <w:t xml:space="preserve"> </w:t>
      </w:r>
      <w:r w:rsidR="00EE1379" w:rsidRPr="00F77BB7">
        <w:rPr>
          <w:rFonts w:ascii="Baskerville Old Face" w:hAnsi="Baskerville Old Face"/>
          <w:color w:val="000000" w:themeColor="text1"/>
          <w:sz w:val="24"/>
          <w:szCs w:val="24"/>
          <w:u w:val="single"/>
          <w:shd w:val="clear" w:color="auto" w:fill="FFFFFF" w:themeFill="background1"/>
        </w:rPr>
        <w:t>None</w:t>
      </w:r>
    </w:p>
    <w:p w14:paraId="6B9F8C9C" w14:textId="77777777" w:rsidR="004C5EDF" w:rsidRPr="008A3A3E" w:rsidRDefault="004C5EDF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</w:p>
    <w:p w14:paraId="72E8ACF7" w14:textId="2CE72FFD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Date of the next meeting: </w:t>
      </w:r>
      <w:r w:rsidR="003078B0">
        <w:rPr>
          <w:rFonts w:ascii="Baskerville Old Face" w:hAnsi="Baskerville Old Face"/>
          <w:sz w:val="24"/>
          <w:szCs w:val="24"/>
          <w:u w:val="single"/>
        </w:rPr>
        <w:t>4/19/16</w:t>
      </w:r>
      <w:r w:rsidR="00835872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Pr="008A3A3E">
        <w:rPr>
          <w:rFonts w:ascii="Baskerville Old Face" w:hAnsi="Baskerville Old Face"/>
          <w:b/>
          <w:sz w:val="24"/>
          <w:szCs w:val="24"/>
        </w:rPr>
        <w:br/>
      </w:r>
    </w:p>
    <w:p w14:paraId="634078F6" w14:textId="77777777" w:rsidR="00736975" w:rsidRPr="008A3A3E" w:rsidRDefault="00736975" w:rsidP="00736975">
      <w:pPr>
        <w:contextualSpacing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Supplemental documentation (e.g., agenda, reports, etc.) from the meeting (attached): </w:t>
      </w:r>
    </w:p>
    <w:p w14:paraId="3B6D71AC" w14:textId="760822F1" w:rsidR="00736975" w:rsidRPr="008A3A3E" w:rsidRDefault="00752971" w:rsidP="007804EE">
      <w:pPr>
        <w:pStyle w:val="ListParagraph"/>
        <w:numPr>
          <w:ilvl w:val="0"/>
          <w:numId w:val="9"/>
        </w:numPr>
        <w:spacing w:after="0" w:line="240" w:lineRule="auto"/>
        <w:rPr>
          <w:rFonts w:ascii="Baskerville Old Face" w:hAnsi="Baskerville Old Face"/>
          <w:b/>
          <w:sz w:val="24"/>
          <w:szCs w:val="24"/>
        </w:rPr>
      </w:pPr>
      <w:r w:rsidRPr="008A3A3E">
        <w:rPr>
          <w:rFonts w:ascii="Baskerville Old Face" w:hAnsi="Baskerville Old Face"/>
          <w:sz w:val="24"/>
          <w:szCs w:val="24"/>
          <w:u w:val="single"/>
        </w:rPr>
        <w:t xml:space="preserve">FAC Agenda </w:t>
      </w:r>
      <w:r w:rsidR="00577C04">
        <w:rPr>
          <w:rFonts w:ascii="Baskerville Old Face" w:hAnsi="Baskerville Old Face"/>
          <w:sz w:val="24"/>
          <w:szCs w:val="24"/>
          <w:u w:val="single"/>
        </w:rPr>
        <w:t>3/22/16</w:t>
      </w:r>
      <w:r w:rsidR="007804EE">
        <w:rPr>
          <w:rFonts w:ascii="Baskerville Old Face" w:hAnsi="Baskerville Old Face"/>
          <w:sz w:val="24"/>
          <w:szCs w:val="24"/>
          <w:u w:val="single"/>
        </w:rPr>
        <w:t xml:space="preserve"> </w:t>
      </w:r>
      <w:r w:rsidR="007804EE" w:rsidRPr="00F77BB7">
        <w:rPr>
          <w:rFonts w:ascii="Baskerville Old Face" w:hAnsi="Baskerville Old Face"/>
          <w:sz w:val="24"/>
          <w:szCs w:val="24"/>
          <w:u w:val="single"/>
        </w:rPr>
        <w:t>see page 2</w:t>
      </w:r>
    </w:p>
    <w:p w14:paraId="561F37D7" w14:textId="77777777" w:rsidR="00752971" w:rsidRPr="008A3A3E" w:rsidRDefault="00752971" w:rsidP="004463AC">
      <w:pPr>
        <w:tabs>
          <w:tab w:val="left" w:pos="1080"/>
        </w:tabs>
        <w:spacing w:line="120" w:lineRule="auto"/>
        <w:rPr>
          <w:rFonts w:ascii="Baskerville Old Face" w:hAnsi="Baskerville Old Face"/>
          <w:b/>
          <w:sz w:val="24"/>
          <w:szCs w:val="24"/>
        </w:rPr>
      </w:pPr>
    </w:p>
    <w:p w14:paraId="31317701" w14:textId="2E934522" w:rsidR="00577C04" w:rsidRPr="009925E3" w:rsidRDefault="00736975" w:rsidP="009925E3">
      <w:pPr>
        <w:tabs>
          <w:tab w:val="left" w:pos="1080"/>
        </w:tabs>
        <w:rPr>
          <w:rFonts w:ascii="Baskerville Old Face" w:hAnsi="Baskerville Old Face"/>
          <w:sz w:val="24"/>
          <w:szCs w:val="24"/>
          <w:u w:val="single"/>
        </w:rPr>
      </w:pPr>
      <w:r w:rsidRPr="008A3A3E">
        <w:rPr>
          <w:rFonts w:ascii="Baskerville Old Face" w:hAnsi="Baskerville Old Face"/>
          <w:b/>
          <w:sz w:val="24"/>
          <w:szCs w:val="24"/>
        </w:rPr>
        <w:t xml:space="preserve">Report submitted by (include name and date): </w:t>
      </w:r>
      <w:r w:rsidRPr="008A3A3E">
        <w:rPr>
          <w:rFonts w:ascii="Baskerville Old Face" w:hAnsi="Baskerville Old Face"/>
          <w:sz w:val="24"/>
          <w:szCs w:val="24"/>
          <w:u w:val="single"/>
        </w:rPr>
        <w:t>Jim Gates</w:t>
      </w:r>
      <w:r w:rsidR="00F77BB7">
        <w:rPr>
          <w:rFonts w:ascii="Baskerville Old Face" w:hAnsi="Baskerville Old Face"/>
          <w:sz w:val="24"/>
          <w:szCs w:val="24"/>
          <w:u w:val="single"/>
        </w:rPr>
        <w:t xml:space="preserve"> and Bob Spatz on </w:t>
      </w:r>
      <w:r w:rsidR="00577C04">
        <w:rPr>
          <w:rFonts w:ascii="Baskerville Old Face" w:hAnsi="Baskerville Old Face"/>
          <w:sz w:val="24"/>
          <w:szCs w:val="24"/>
          <w:u w:val="single"/>
        </w:rPr>
        <w:t>4/8/16</w:t>
      </w:r>
    </w:p>
    <w:p w14:paraId="51AF3A27" w14:textId="77777777" w:rsidR="00577C04" w:rsidRDefault="00577C04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</w:p>
    <w:p w14:paraId="408821C3" w14:textId="54E9C922" w:rsidR="00736975" w:rsidRPr="00736975" w:rsidRDefault="00736975" w:rsidP="008A3A3E">
      <w:pPr>
        <w:spacing w:line="360" w:lineRule="auto"/>
        <w:jc w:val="center"/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</w:pPr>
      <w:r w:rsidRPr="00736975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 xml:space="preserve">Facilities Committee Meeting </w:t>
      </w:r>
      <w:r w:rsidR="00577C04">
        <w:rPr>
          <w:rFonts w:ascii="Baskerville Old Face" w:hAnsi="Baskerville Old Face" w:cs="TimesNewRomanPSMT"/>
          <w:b/>
          <w:color w:val="000000" w:themeColor="text1"/>
          <w:sz w:val="28"/>
          <w:szCs w:val="28"/>
        </w:rPr>
        <w:t>3/22/2016</w:t>
      </w:r>
    </w:p>
    <w:p w14:paraId="640BC316" w14:textId="5C277FF3" w:rsidR="00736975" w:rsidRPr="00736975" w:rsidRDefault="00736975" w:rsidP="00752971">
      <w:pPr>
        <w:spacing w:line="360" w:lineRule="auto"/>
        <w:jc w:val="center"/>
        <w:rPr>
          <w:rFonts w:ascii="Baskerville Old Face" w:hAnsi="Baskerville Old Face"/>
          <w:sz w:val="28"/>
          <w:szCs w:val="28"/>
        </w:rPr>
      </w:pPr>
      <w:r w:rsidRPr="00736975">
        <w:rPr>
          <w:rFonts w:ascii="Baskerville Old Face" w:hAnsi="Baskerville Old Face"/>
          <w:sz w:val="28"/>
          <w:szCs w:val="28"/>
        </w:rPr>
        <w:t>Agenda</w:t>
      </w:r>
    </w:p>
    <w:p w14:paraId="46900E9A" w14:textId="1F380AED" w:rsidR="00F77BB7" w:rsidRDefault="00F77BB7" w:rsidP="00F77BB7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Site </w:t>
      </w:r>
      <w:r w:rsidRPr="00F77BB7">
        <w:rPr>
          <w:rFonts w:ascii="Baskerville Old Face" w:hAnsi="Baskerville Old Face"/>
          <w:sz w:val="28"/>
          <w:szCs w:val="28"/>
        </w:rPr>
        <w:t xml:space="preserve">Tour of Administration Building </w:t>
      </w:r>
    </w:p>
    <w:p w14:paraId="5FCA63AF" w14:textId="725F09F6" w:rsidR="00303E1B" w:rsidRPr="00F77BB7" w:rsidRDefault="00303E1B" w:rsidP="00F77BB7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Travel to Percy Julian Commons</w:t>
      </w:r>
    </w:p>
    <w:p w14:paraId="4FA7389D" w14:textId="430E16F5" w:rsidR="00F77BB7" w:rsidRDefault="00736975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 w:rsidRPr="00F77BB7">
        <w:rPr>
          <w:rFonts w:ascii="Baskerville Old Face" w:hAnsi="Baskerville Old Face"/>
          <w:sz w:val="28"/>
          <w:szCs w:val="28"/>
        </w:rPr>
        <w:t xml:space="preserve">Public comments </w:t>
      </w:r>
    </w:p>
    <w:p w14:paraId="4EC84EC7" w14:textId="4BBF5E74" w:rsidR="00F77BB7" w:rsidRDefault="00736975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 w:rsidRPr="00F77BB7">
        <w:rPr>
          <w:rFonts w:ascii="Baskerville Old Face" w:hAnsi="Baskerville Old Face"/>
          <w:sz w:val="28"/>
          <w:szCs w:val="28"/>
        </w:rPr>
        <w:t xml:space="preserve">Approval of Minutes/Review of Action Items </w:t>
      </w:r>
    </w:p>
    <w:p w14:paraId="29B9FEC7" w14:textId="56A4DFB3" w:rsidR="00F77BB7" w:rsidRDefault="00F77BB7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Furni</w:t>
      </w:r>
      <w:r w:rsidR="00303E1B">
        <w:rPr>
          <w:rFonts w:ascii="Baskerville Old Face" w:hAnsi="Baskerville Old Face"/>
          <w:sz w:val="28"/>
          <w:szCs w:val="28"/>
        </w:rPr>
        <w:t xml:space="preserve">ture and Fixture Bid </w:t>
      </w:r>
    </w:p>
    <w:p w14:paraId="617B589F" w14:textId="77777777" w:rsidR="00F77BB7" w:rsidRDefault="00F77BB7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FAC Planning Sub-Committee</w:t>
      </w:r>
    </w:p>
    <w:p w14:paraId="2D30DCE2" w14:textId="19E01FF6" w:rsidR="00F77BB7" w:rsidRDefault="00F77BB7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Other Business</w:t>
      </w:r>
    </w:p>
    <w:p w14:paraId="42835EF5" w14:textId="44DEB306" w:rsidR="00F77BB7" w:rsidRDefault="00F77BB7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Next Meeting</w:t>
      </w:r>
    </w:p>
    <w:p w14:paraId="46969508" w14:textId="4636E1DB" w:rsidR="00F77BB7" w:rsidRDefault="00F77BB7" w:rsidP="00736975">
      <w:pPr>
        <w:pStyle w:val="ListParagraph"/>
        <w:numPr>
          <w:ilvl w:val="0"/>
          <w:numId w:val="11"/>
        </w:numPr>
        <w:spacing w:line="360" w:lineRule="auto"/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>Adjournment</w:t>
      </w:r>
    </w:p>
    <w:p w14:paraId="039FA4E9" w14:textId="56E02F35" w:rsidR="00736975" w:rsidRPr="00736975" w:rsidRDefault="00736975" w:rsidP="007804EE">
      <w:pPr>
        <w:spacing w:line="360" w:lineRule="auto"/>
        <w:rPr>
          <w:rFonts w:ascii="Baskerville Old Face" w:hAnsi="Baskerville Old Face"/>
          <w:sz w:val="28"/>
          <w:szCs w:val="28"/>
        </w:rPr>
      </w:pPr>
    </w:p>
    <w:p w14:paraId="009D56E7" w14:textId="77777777" w:rsidR="00736975" w:rsidRPr="00736975" w:rsidRDefault="00736975" w:rsidP="00736975">
      <w:pPr>
        <w:spacing w:line="360" w:lineRule="auto"/>
        <w:rPr>
          <w:rFonts w:ascii="Baskerville Old Face" w:hAnsi="Baskerville Old Face"/>
          <w:sz w:val="28"/>
          <w:szCs w:val="28"/>
        </w:rPr>
      </w:pPr>
    </w:p>
    <w:sectPr w:rsidR="00736975" w:rsidRPr="00736975" w:rsidSect="008A3A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37A60" w14:textId="77777777" w:rsidR="007778F4" w:rsidRDefault="007778F4" w:rsidP="008E2001">
      <w:pPr>
        <w:spacing w:after="0" w:line="240" w:lineRule="auto"/>
      </w:pPr>
      <w:r>
        <w:separator/>
      </w:r>
    </w:p>
  </w:endnote>
  <w:endnote w:type="continuationSeparator" w:id="0">
    <w:p w14:paraId="0426F043" w14:textId="77777777" w:rsidR="007778F4" w:rsidRDefault="007778F4" w:rsidP="008E2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2F95" w14:textId="77777777" w:rsidR="00577C04" w:rsidRDefault="00577C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1133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2E421" w14:textId="77777777" w:rsidR="00720FF7" w:rsidRDefault="00720F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23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D4697D0" w14:textId="77777777" w:rsidR="00720FF7" w:rsidRDefault="00720F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AAA25" w14:textId="77777777" w:rsidR="00577C04" w:rsidRDefault="00577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1DC1C4" w14:textId="77777777" w:rsidR="007778F4" w:rsidRDefault="007778F4" w:rsidP="008E2001">
      <w:pPr>
        <w:spacing w:after="0" w:line="240" w:lineRule="auto"/>
      </w:pPr>
      <w:r>
        <w:separator/>
      </w:r>
    </w:p>
  </w:footnote>
  <w:footnote w:type="continuationSeparator" w:id="0">
    <w:p w14:paraId="08100391" w14:textId="77777777" w:rsidR="007778F4" w:rsidRDefault="007778F4" w:rsidP="008E2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9383A" w14:textId="77777777" w:rsidR="00577C04" w:rsidRDefault="00577C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8BF82" w14:textId="58E75670" w:rsidR="00577C04" w:rsidRDefault="00577C0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1C3BC" w14:textId="77777777" w:rsidR="00577C04" w:rsidRDefault="00577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54E"/>
    <w:multiLevelType w:val="hybridMultilevel"/>
    <w:tmpl w:val="94448B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5E028F"/>
    <w:multiLevelType w:val="hybridMultilevel"/>
    <w:tmpl w:val="9378C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76C72"/>
    <w:multiLevelType w:val="hybridMultilevel"/>
    <w:tmpl w:val="DAACA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D7AD5"/>
    <w:multiLevelType w:val="hybridMultilevel"/>
    <w:tmpl w:val="FF68F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296C8E"/>
    <w:multiLevelType w:val="hybridMultilevel"/>
    <w:tmpl w:val="AFAA8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F26C8"/>
    <w:multiLevelType w:val="hybridMultilevel"/>
    <w:tmpl w:val="51408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F4396B"/>
    <w:multiLevelType w:val="hybridMultilevel"/>
    <w:tmpl w:val="C6449994"/>
    <w:lvl w:ilvl="0" w:tplc="43463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EF643C"/>
    <w:multiLevelType w:val="hybridMultilevel"/>
    <w:tmpl w:val="1D7458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8701500"/>
    <w:multiLevelType w:val="hybridMultilevel"/>
    <w:tmpl w:val="CABC4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711E55"/>
    <w:multiLevelType w:val="hybridMultilevel"/>
    <w:tmpl w:val="4E0A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63FD7"/>
    <w:multiLevelType w:val="hybridMultilevel"/>
    <w:tmpl w:val="1CAA2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55"/>
    <w:rsid w:val="00024E62"/>
    <w:rsid w:val="00055B05"/>
    <w:rsid w:val="000636BA"/>
    <w:rsid w:val="000B27AF"/>
    <w:rsid w:val="0012748E"/>
    <w:rsid w:val="00263359"/>
    <w:rsid w:val="002B5B28"/>
    <w:rsid w:val="00303E1B"/>
    <w:rsid w:val="003078B0"/>
    <w:rsid w:val="00353767"/>
    <w:rsid w:val="003F7BAD"/>
    <w:rsid w:val="004463AC"/>
    <w:rsid w:val="0047289D"/>
    <w:rsid w:val="004C5EDF"/>
    <w:rsid w:val="004D3721"/>
    <w:rsid w:val="00552C8F"/>
    <w:rsid w:val="00577C04"/>
    <w:rsid w:val="005C10BC"/>
    <w:rsid w:val="00617FE1"/>
    <w:rsid w:val="00680884"/>
    <w:rsid w:val="006B51E2"/>
    <w:rsid w:val="006F00C0"/>
    <w:rsid w:val="00711747"/>
    <w:rsid w:val="00720FF7"/>
    <w:rsid w:val="00736975"/>
    <w:rsid w:val="00752971"/>
    <w:rsid w:val="007778F4"/>
    <w:rsid w:val="007804EE"/>
    <w:rsid w:val="007A2336"/>
    <w:rsid w:val="007F6C2F"/>
    <w:rsid w:val="00817A6A"/>
    <w:rsid w:val="00835872"/>
    <w:rsid w:val="008A3A3E"/>
    <w:rsid w:val="008A5758"/>
    <w:rsid w:val="008E2001"/>
    <w:rsid w:val="009771D5"/>
    <w:rsid w:val="009925E3"/>
    <w:rsid w:val="00A55583"/>
    <w:rsid w:val="00A56340"/>
    <w:rsid w:val="00A60CC5"/>
    <w:rsid w:val="00A634C2"/>
    <w:rsid w:val="00AD1555"/>
    <w:rsid w:val="00AE3D4D"/>
    <w:rsid w:val="00BD4A7C"/>
    <w:rsid w:val="00BE4820"/>
    <w:rsid w:val="00C169AB"/>
    <w:rsid w:val="00C52D20"/>
    <w:rsid w:val="00C67E0E"/>
    <w:rsid w:val="00E0259C"/>
    <w:rsid w:val="00E121CE"/>
    <w:rsid w:val="00E23350"/>
    <w:rsid w:val="00EE1379"/>
    <w:rsid w:val="00F7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9112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37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52D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D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D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D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D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001"/>
  </w:style>
  <w:style w:type="paragraph" w:styleId="Footer">
    <w:name w:val="footer"/>
    <w:basedOn w:val="Normal"/>
    <w:link w:val="FooterChar"/>
    <w:uiPriority w:val="99"/>
    <w:unhideWhenUsed/>
    <w:rsid w:val="008E20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Gates</dc:creator>
  <cp:lastModifiedBy>Sheryl Marinier</cp:lastModifiedBy>
  <cp:revision>2</cp:revision>
  <dcterms:created xsi:type="dcterms:W3CDTF">2016-04-10T21:37:00Z</dcterms:created>
  <dcterms:modified xsi:type="dcterms:W3CDTF">2016-04-10T21:37:00Z</dcterms:modified>
</cp:coreProperties>
</file>