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7E65" w14:textId="77777777" w:rsidR="003309EF" w:rsidRDefault="003309EF" w:rsidP="003309EF">
      <w:pPr>
        <w:rPr>
          <w:rFonts w:ascii="Times New Roman" w:hAnsi="Times New Roman"/>
          <w:b/>
          <w:sz w:val="24"/>
          <w:szCs w:val="24"/>
        </w:rPr>
      </w:pPr>
    </w:p>
    <w:p w14:paraId="3FB78E15" w14:textId="77777777" w:rsidR="004C6158" w:rsidRPr="003309EF" w:rsidRDefault="003309EF" w:rsidP="003309EF">
      <w:pPr>
        <w:jc w:val="center"/>
        <w:rPr>
          <w:rStyle w:val="Strong"/>
          <w:rFonts w:ascii="Times New Roman" w:hAnsi="Times New Roman"/>
          <w:sz w:val="24"/>
          <w:szCs w:val="24"/>
        </w:rPr>
      </w:pPr>
      <w:r w:rsidRPr="003309EF">
        <w:rPr>
          <w:rFonts w:ascii="Times New Roman" w:hAnsi="Times New Roman"/>
          <w:b/>
          <w:sz w:val="24"/>
          <w:szCs w:val="24"/>
        </w:rPr>
        <w:t>Julian Middle School</w:t>
      </w:r>
      <w:r w:rsidR="004C6158" w:rsidRPr="003309EF">
        <w:rPr>
          <w:rStyle w:val="Strong"/>
          <w:rFonts w:ascii="Times New Roman" w:hAnsi="Times New Roman"/>
          <w:sz w:val="24"/>
          <w:szCs w:val="24"/>
        </w:rPr>
        <w:t xml:space="preserve"> Receives National Recognition for Commitment to Empowering Students</w:t>
      </w:r>
    </w:p>
    <w:p w14:paraId="7FD2879A" w14:textId="77777777" w:rsidR="004C6158" w:rsidRPr="003309EF" w:rsidRDefault="003309EF" w:rsidP="004C6158">
      <w:pPr>
        <w:rPr>
          <w:rFonts w:ascii="Times New Roman" w:hAnsi="Times New Roman"/>
          <w:sz w:val="24"/>
          <w:szCs w:val="24"/>
        </w:rPr>
      </w:pPr>
      <w:r w:rsidRPr="003309EF">
        <w:rPr>
          <w:rFonts w:ascii="Times New Roman" w:hAnsi="Times New Roman"/>
          <w:sz w:val="24"/>
          <w:szCs w:val="24"/>
        </w:rPr>
        <w:t>Julian Middle School</w:t>
      </w:r>
      <w:r w:rsidR="004C6158" w:rsidRPr="003309EF">
        <w:rPr>
          <w:rStyle w:val="Strong"/>
          <w:rFonts w:ascii="Times New Roman" w:hAnsi="Times New Roman"/>
          <w:sz w:val="24"/>
          <w:szCs w:val="24"/>
        </w:rPr>
        <w:t xml:space="preserve"> </w:t>
      </w:r>
      <w:r w:rsidR="004C6158" w:rsidRPr="003309EF">
        <w:rPr>
          <w:rStyle w:val="Strong"/>
          <w:rFonts w:ascii="Times New Roman" w:hAnsi="Times New Roman"/>
          <w:b w:val="0"/>
          <w:sz w:val="24"/>
          <w:szCs w:val="24"/>
        </w:rPr>
        <w:t>has been recognized as a Project Lead The Way (PLTW) Distinguished School for providing broad access to transformative learning opportunities for students through PLTW Gateway</w:t>
      </w:r>
      <w:r w:rsidR="004C6158" w:rsidRPr="003309EF">
        <w:rPr>
          <w:rFonts w:ascii="Times New Roman" w:hAnsi="Times New Roman"/>
          <w:sz w:val="24"/>
          <w:szCs w:val="24"/>
          <w:vertAlign w:val="superscript"/>
        </w:rPr>
        <w:t>TM</w:t>
      </w:r>
      <w:r w:rsidR="004C6158" w:rsidRPr="003309EF">
        <w:rPr>
          <w:rStyle w:val="Strong"/>
          <w:rFonts w:ascii="Times New Roman" w:hAnsi="Times New Roman"/>
          <w:b w:val="0"/>
          <w:sz w:val="24"/>
          <w:szCs w:val="24"/>
        </w:rPr>
        <w:t xml:space="preserve">. </w:t>
      </w:r>
      <w:r w:rsidR="004C6158" w:rsidRPr="003309EF">
        <w:rPr>
          <w:rStyle w:val="Strong"/>
          <w:rFonts w:ascii="Times New Roman" w:hAnsi="Times New Roman"/>
          <w:b w:val="0"/>
          <w:i/>
          <w:sz w:val="24"/>
          <w:szCs w:val="24"/>
        </w:rPr>
        <w:t>It is one of just 11</w:t>
      </w:r>
      <w:r w:rsidR="00F95CC1" w:rsidRPr="003309EF">
        <w:rPr>
          <w:rStyle w:val="Strong"/>
          <w:rFonts w:ascii="Times New Roman" w:hAnsi="Times New Roman"/>
          <w:b w:val="0"/>
          <w:i/>
          <w:sz w:val="24"/>
          <w:szCs w:val="24"/>
        </w:rPr>
        <w:t>0</w:t>
      </w:r>
      <w:r w:rsidR="004C6158" w:rsidRPr="003309EF">
        <w:rPr>
          <w:rStyle w:val="Strong"/>
          <w:rFonts w:ascii="Times New Roman" w:hAnsi="Times New Roman"/>
          <w:b w:val="0"/>
          <w:i/>
          <w:sz w:val="24"/>
          <w:szCs w:val="24"/>
        </w:rPr>
        <w:t xml:space="preserve"> middle schools across the U.S. to receive this honor.</w:t>
      </w:r>
      <w:r w:rsidR="004C6158" w:rsidRPr="003309EF">
        <w:rPr>
          <w:rStyle w:val="Strong"/>
          <w:rFonts w:ascii="Times New Roman" w:hAnsi="Times New Roman"/>
          <w:b w:val="0"/>
          <w:sz w:val="24"/>
          <w:szCs w:val="24"/>
        </w:rPr>
        <w:t xml:space="preserve"> </w:t>
      </w:r>
      <w:hyperlink r:id="rId7" w:history="1">
        <w:r w:rsidR="004C6158" w:rsidRPr="003309EF">
          <w:rPr>
            <w:rStyle w:val="Hyperlink"/>
            <w:rFonts w:ascii="Times New Roman" w:hAnsi="Times New Roman"/>
            <w:sz w:val="24"/>
            <w:szCs w:val="24"/>
          </w:rPr>
          <w:t>PLTW</w:t>
        </w:r>
      </w:hyperlink>
      <w:r w:rsidR="004C6158" w:rsidRPr="003309EF">
        <w:rPr>
          <w:rFonts w:ascii="Times New Roman" w:hAnsi="Times New Roman"/>
          <w:sz w:val="24"/>
          <w:szCs w:val="24"/>
        </w:rPr>
        <w:t xml:space="preserve"> is a nonprofit organization that serves millions of K-12 students and teachers in over 10,500 schools across the U.S.</w:t>
      </w:r>
      <w:bookmarkStart w:id="0" w:name="_GoBack"/>
      <w:bookmarkEnd w:id="0"/>
    </w:p>
    <w:p w14:paraId="4AA92631" w14:textId="77777777" w:rsidR="004C6158" w:rsidRPr="003309EF" w:rsidRDefault="004C6158" w:rsidP="004C6158">
      <w:pPr>
        <w:rPr>
          <w:rFonts w:ascii="Times New Roman" w:hAnsi="Times New Roman"/>
          <w:sz w:val="24"/>
          <w:szCs w:val="24"/>
        </w:rPr>
      </w:pPr>
      <w:r w:rsidRPr="003309EF">
        <w:rPr>
          <w:rFonts w:ascii="Times New Roman" w:hAnsi="Times New Roman"/>
          <w:sz w:val="24"/>
          <w:szCs w:val="24"/>
        </w:rPr>
        <w:t xml:space="preserve">The PLTW Distinguished School recognition honors schools committed to increasing student access, engagement, and achievement in their PLTW programs. To be eligible for the designation, </w:t>
      </w:r>
      <w:r w:rsidR="003309EF" w:rsidRPr="003309EF">
        <w:rPr>
          <w:rFonts w:ascii="Times New Roman" w:hAnsi="Times New Roman"/>
          <w:sz w:val="24"/>
          <w:szCs w:val="24"/>
        </w:rPr>
        <w:t>Julian Middle School</w:t>
      </w:r>
      <w:r w:rsidRPr="003309EF">
        <w:rPr>
          <w:rFonts w:ascii="Times New Roman" w:hAnsi="Times New Roman"/>
          <w:sz w:val="24"/>
          <w:szCs w:val="24"/>
        </w:rPr>
        <w:t xml:space="preserve"> had to meet the following criteria:</w:t>
      </w:r>
    </w:p>
    <w:p w14:paraId="562AFA65" w14:textId="77777777" w:rsidR="004C6158" w:rsidRPr="003309EF" w:rsidRDefault="004C6158" w:rsidP="004C6158">
      <w:pPr>
        <w:numPr>
          <w:ilvl w:val="0"/>
          <w:numId w:val="9"/>
        </w:numPr>
        <w:spacing w:before="0" w:beforeAutospacing="0" w:after="200" w:afterAutospacing="0"/>
        <w:rPr>
          <w:rFonts w:ascii="Times New Roman" w:hAnsi="Times New Roman"/>
          <w:b/>
          <w:bCs/>
          <w:sz w:val="24"/>
          <w:szCs w:val="24"/>
        </w:rPr>
      </w:pPr>
      <w:r w:rsidRPr="003309EF">
        <w:rPr>
          <w:rFonts w:ascii="Times New Roman" w:hAnsi="Times New Roman"/>
          <w:sz w:val="24"/>
          <w:szCs w:val="24"/>
        </w:rPr>
        <w:t xml:space="preserve">Offer at least one PLTW Gateway unit at each grade level; </w:t>
      </w:r>
    </w:p>
    <w:p w14:paraId="49D4D14D" w14:textId="77777777" w:rsidR="004C6158" w:rsidRPr="003309EF" w:rsidRDefault="004C6158" w:rsidP="004C6158">
      <w:pPr>
        <w:numPr>
          <w:ilvl w:val="0"/>
          <w:numId w:val="9"/>
        </w:numPr>
        <w:spacing w:before="0" w:beforeAutospacing="0" w:after="200" w:afterAutospacing="0"/>
        <w:rPr>
          <w:rFonts w:ascii="Times New Roman" w:hAnsi="Times New Roman"/>
          <w:b/>
          <w:bCs/>
          <w:sz w:val="24"/>
          <w:szCs w:val="24"/>
        </w:rPr>
      </w:pPr>
      <w:r w:rsidRPr="003309EF">
        <w:rPr>
          <w:rFonts w:ascii="Times New Roman" w:hAnsi="Times New Roman"/>
          <w:sz w:val="24"/>
          <w:szCs w:val="24"/>
        </w:rPr>
        <w:t xml:space="preserve">Have more than 50 percent of the student body participating during the 2016-17 school year; </w:t>
      </w:r>
    </w:p>
    <w:p w14:paraId="046E644C" w14:textId="77777777" w:rsidR="004C6158" w:rsidRPr="003309EF" w:rsidRDefault="004C6158" w:rsidP="004C6158">
      <w:pPr>
        <w:numPr>
          <w:ilvl w:val="0"/>
          <w:numId w:val="9"/>
        </w:numPr>
        <w:spacing w:before="0" w:beforeAutospacing="0" w:after="200" w:afterAutospacing="0"/>
        <w:rPr>
          <w:rFonts w:ascii="Times New Roman" w:hAnsi="Times New Roman"/>
          <w:b/>
          <w:bCs/>
          <w:sz w:val="24"/>
          <w:szCs w:val="24"/>
        </w:rPr>
      </w:pPr>
      <w:r w:rsidRPr="003309EF">
        <w:rPr>
          <w:rFonts w:ascii="Times New Roman" w:hAnsi="Times New Roman"/>
          <w:sz w:val="24"/>
          <w:szCs w:val="24"/>
        </w:rPr>
        <w:t>Have 25 percent of students advancing to high school participate in two or more units.</w:t>
      </w:r>
    </w:p>
    <w:p w14:paraId="1A0A6B9D" w14:textId="77777777" w:rsidR="004C6158" w:rsidRPr="003309EF" w:rsidRDefault="004C6158" w:rsidP="004C6158">
      <w:pPr>
        <w:rPr>
          <w:rFonts w:ascii="Times New Roman" w:hAnsi="Times New Roman"/>
          <w:sz w:val="24"/>
          <w:szCs w:val="24"/>
        </w:rPr>
      </w:pPr>
      <w:r w:rsidRPr="003309EF">
        <w:rPr>
          <w:rFonts w:ascii="Times New Roman" w:hAnsi="Times New Roman"/>
          <w:sz w:val="24"/>
          <w:szCs w:val="24"/>
        </w:rPr>
        <w:t>Through PLTW programs, students develop STEM knowledge as well as in-demand, transportable skills that they will use both in school and for the rest of their lives, on any career path they take. PLTW Gateway empowers students to lead their own discovery and uncover a range of paths and possibilities they can look forward to in high school and beyond.</w:t>
      </w:r>
    </w:p>
    <w:p w14:paraId="1CCF1BC3" w14:textId="77777777" w:rsidR="004C6158" w:rsidRPr="003309EF" w:rsidRDefault="004C6158" w:rsidP="004C6158">
      <w:pPr>
        <w:rPr>
          <w:rFonts w:ascii="Times New Roman" w:hAnsi="Times New Roman"/>
          <w:sz w:val="24"/>
          <w:szCs w:val="24"/>
        </w:rPr>
      </w:pPr>
      <w:r w:rsidRPr="003309EF">
        <w:rPr>
          <w:rFonts w:ascii="Times New Roman" w:hAnsi="Times New Roman"/>
          <w:sz w:val="24"/>
          <w:szCs w:val="24"/>
        </w:rPr>
        <w:t xml:space="preserve">“It is a great honor to recognize </w:t>
      </w:r>
      <w:r w:rsidR="003309EF" w:rsidRPr="003309EF">
        <w:rPr>
          <w:rFonts w:ascii="Times New Roman" w:hAnsi="Times New Roman"/>
          <w:sz w:val="24"/>
          <w:szCs w:val="24"/>
        </w:rPr>
        <w:t>Julian Middle School f</w:t>
      </w:r>
      <w:r w:rsidRPr="003309EF">
        <w:rPr>
          <w:rFonts w:ascii="Times New Roman" w:hAnsi="Times New Roman"/>
          <w:sz w:val="24"/>
          <w:szCs w:val="24"/>
        </w:rPr>
        <w:t xml:space="preserve">or their commitment to students,” said Vince Bertram, President and CEO of PLTW. “They are a model for what school should look like, and they should be very proud of ensuring students have the knowledge and skills to be career ready and successful on any career path they choose.” </w:t>
      </w:r>
    </w:p>
    <w:p w14:paraId="5068C462" w14:textId="77777777" w:rsidR="004C6158" w:rsidRPr="003309EF" w:rsidRDefault="003309EF" w:rsidP="004C6158">
      <w:pPr>
        <w:rPr>
          <w:rFonts w:ascii="Times New Roman" w:hAnsi="Times New Roman"/>
          <w:sz w:val="24"/>
          <w:szCs w:val="24"/>
        </w:rPr>
      </w:pPr>
      <w:r w:rsidRPr="003309EF">
        <w:rPr>
          <w:rFonts w:ascii="Times New Roman" w:hAnsi="Times New Roman"/>
          <w:sz w:val="24"/>
          <w:szCs w:val="24"/>
        </w:rPr>
        <w:t>Julian Middle School</w:t>
      </w:r>
      <w:r w:rsidR="004C6158" w:rsidRPr="003309EF">
        <w:rPr>
          <w:rFonts w:ascii="Times New Roman" w:hAnsi="Times New Roman"/>
          <w:sz w:val="24"/>
          <w:szCs w:val="24"/>
        </w:rPr>
        <w:t xml:space="preserve"> is part of a community of K-12 schools, colleges and universities, and corporate and philanthropic partners across the country united around a passion for providing students with inspiring, engaging, and empowering learning opportunities. For more information about PLTW’s recognition program, visit </w:t>
      </w:r>
      <w:hyperlink r:id="rId8" w:history="1">
        <w:r w:rsidR="004C6158" w:rsidRPr="003309EF">
          <w:rPr>
            <w:rStyle w:val="Hyperlink"/>
            <w:rFonts w:ascii="Times New Roman" w:hAnsi="Times New Roman"/>
            <w:sz w:val="24"/>
            <w:szCs w:val="24"/>
          </w:rPr>
          <w:t>pltw.org/our-programs/program-recognition</w:t>
        </w:r>
      </w:hyperlink>
      <w:r w:rsidR="004C6158" w:rsidRPr="003309EF">
        <w:rPr>
          <w:rFonts w:ascii="Times New Roman" w:hAnsi="Times New Roman"/>
          <w:sz w:val="24"/>
          <w:szCs w:val="24"/>
        </w:rPr>
        <w:t xml:space="preserve">. </w:t>
      </w:r>
    </w:p>
    <w:p w14:paraId="5E42B473" w14:textId="77777777" w:rsidR="004C6158" w:rsidRPr="003309EF" w:rsidRDefault="004C6158" w:rsidP="003309EF">
      <w:pPr>
        <w:shd w:val="clear" w:color="auto" w:fill="FFFFFF"/>
        <w:spacing w:after="0"/>
        <w:rPr>
          <w:rFonts w:ascii="Times New Roman" w:hAnsi="Times New Roman"/>
          <w:sz w:val="24"/>
          <w:szCs w:val="24"/>
        </w:rPr>
      </w:pPr>
      <w:r w:rsidRPr="003309EF">
        <w:rPr>
          <w:rStyle w:val="Strong"/>
          <w:rFonts w:ascii="Times New Roman" w:hAnsi="Times New Roman"/>
          <w:sz w:val="24"/>
          <w:szCs w:val="24"/>
        </w:rPr>
        <w:t>About PLTW</w:t>
      </w:r>
      <w:r w:rsidRPr="003309EF">
        <w:rPr>
          <w:rFonts w:ascii="Times New Roman" w:hAnsi="Times New Roman"/>
          <w:sz w:val="24"/>
          <w:szCs w:val="24"/>
        </w:rPr>
        <w:br/>
        <w:t>Project Lead The Way (PLTW) is a nonprofit organization that provides a transformative learning experience for K-12 students and teachers across the U.S. PLTW empowers students to develop in-demand, transportable knowledge and skills through pathways in computer science, engineering, and biomedical science. PLTW’s teacher training and resources support teachers as they engage their students in real-world learning. More than 10,500 elementary, middle, and high schools in all 50 states and the District of Columbia offer PLTW programs. For more information on Project Lead The Way, visit pltw.org.</w:t>
      </w:r>
    </w:p>
    <w:p w14:paraId="4011793E" w14:textId="77777777" w:rsidR="004C6158" w:rsidRPr="00A179FA" w:rsidRDefault="004C6158" w:rsidP="00A179FA"/>
    <w:sectPr w:rsidR="004C6158" w:rsidRPr="00A179FA" w:rsidSect="00DA016E">
      <w:headerReference w:type="default" r:id="rId9"/>
      <w:footerReference w:type="default" r:id="rId10"/>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2C26" w14:textId="77777777" w:rsidR="00682E58" w:rsidRDefault="00682E58" w:rsidP="00475E04">
      <w:pPr>
        <w:spacing w:before="0" w:after="0"/>
      </w:pPr>
      <w:r>
        <w:separator/>
      </w:r>
    </w:p>
  </w:endnote>
  <w:endnote w:type="continuationSeparator" w:id="0">
    <w:p w14:paraId="3C26F84D" w14:textId="77777777" w:rsidR="00682E58" w:rsidRDefault="00682E58" w:rsidP="00475E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70F9" w14:textId="77777777" w:rsidR="004521E9" w:rsidRPr="000E21C2" w:rsidRDefault="00082058" w:rsidP="004521E9">
    <w:pPr>
      <w:pStyle w:val="Footer"/>
      <w:jc w:val="center"/>
      <w:rPr>
        <w:rFonts w:ascii="Arial" w:hAnsi="Arial" w:cs="Arial"/>
        <w:color w:val="515151"/>
        <w:sz w:val="28"/>
        <w:szCs w:val="20"/>
      </w:rPr>
    </w:pPr>
    <w:r>
      <w:rPr>
        <w:noProof/>
      </w:rPr>
      <mc:AlternateContent>
        <mc:Choice Requires="wps">
          <w:drawing>
            <wp:anchor distT="4294967294" distB="4294967294" distL="114300" distR="114300" simplePos="0" relativeHeight="251658240" behindDoc="0" locked="0" layoutInCell="1" allowOverlap="1" wp14:anchorId="239656E8" wp14:editId="5990BBFA">
              <wp:simplePos x="0" y="0"/>
              <wp:positionH relativeFrom="column">
                <wp:posOffset>0</wp:posOffset>
              </wp:positionH>
              <wp:positionV relativeFrom="paragraph">
                <wp:posOffset>283844</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1515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65D953"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35pt" to="46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" strokecolor="#515151" strokeweight=".5pt">
              <v:stroke joinstyle="miter"/>
              <o:lock v:ext="edit" shapetype="f"/>
            </v:line>
          </w:pict>
        </mc:Fallback>
      </mc:AlternateContent>
    </w:r>
    <w:r w:rsidR="004521E9" w:rsidRPr="000E21C2">
      <w:rPr>
        <w:rFonts w:ascii="Arial" w:hAnsi="Arial" w:cs="Arial"/>
        <w:color w:val="515151"/>
        <w:sz w:val="28"/>
        <w:szCs w:val="20"/>
      </w:rPr>
      <w:t>Empowering students to thrive in an evolving world.</w:t>
    </w:r>
  </w:p>
  <w:p w14:paraId="2254EB62" w14:textId="77777777" w:rsidR="00475E04" w:rsidRPr="000E21C2" w:rsidRDefault="001B3BAE" w:rsidP="00475E04">
    <w:pPr>
      <w:pStyle w:val="Footer"/>
      <w:jc w:val="center"/>
      <w:rPr>
        <w:rFonts w:ascii="Arial" w:hAnsi="Arial" w:cs="Arial"/>
        <w:color w:val="515151"/>
        <w:sz w:val="20"/>
        <w:szCs w:val="20"/>
      </w:rPr>
    </w:pPr>
    <w:r w:rsidRPr="000E21C2">
      <w:rPr>
        <w:rFonts w:ascii="Arial" w:hAnsi="Arial" w:cs="Arial"/>
        <w:color w:val="515151"/>
        <w:sz w:val="20"/>
        <w:szCs w:val="20"/>
      </w:rPr>
      <w:t>3939 Priority Way South Drive, Suite 400    |    Indianapolis, IN 46240    |    t 317.663.8296    |    pltw.org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19F1" w14:textId="77777777" w:rsidR="00682E58" w:rsidRDefault="00682E58" w:rsidP="00475E04">
      <w:pPr>
        <w:spacing w:before="0" w:after="0"/>
      </w:pPr>
      <w:r>
        <w:separator/>
      </w:r>
    </w:p>
  </w:footnote>
  <w:footnote w:type="continuationSeparator" w:id="0">
    <w:p w14:paraId="49C15CC0" w14:textId="77777777" w:rsidR="00682E58" w:rsidRDefault="00682E58" w:rsidP="00475E0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7FB6" w14:textId="77777777" w:rsidR="00475E04" w:rsidRDefault="00082058" w:rsidP="00475E04">
    <w:pPr>
      <w:pStyle w:val="Header"/>
      <w:jc w:val="right"/>
    </w:pPr>
    <w:r>
      <w:rPr>
        <w:noProof/>
      </w:rPr>
      <w:drawing>
        <wp:anchor distT="228600" distB="228600" distL="228600" distR="228600" simplePos="0" relativeHeight="251657216" behindDoc="1" locked="0" layoutInCell="1" allowOverlap="1" wp14:anchorId="2742B735" wp14:editId="457B3B14">
          <wp:simplePos x="0" y="0"/>
          <wp:positionH relativeFrom="margin">
            <wp:posOffset>0</wp:posOffset>
          </wp:positionH>
          <wp:positionV relativeFrom="page">
            <wp:posOffset>347345</wp:posOffset>
          </wp:positionV>
          <wp:extent cx="1371600" cy="457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72EA3"/>
    <w:multiLevelType w:val="hybridMultilevel"/>
    <w:tmpl w:val="48AC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8543E"/>
    <w:multiLevelType w:val="hybridMultilevel"/>
    <w:tmpl w:val="1EEC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048BA"/>
    <w:multiLevelType w:val="hybridMultilevel"/>
    <w:tmpl w:val="B42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528C1"/>
    <w:multiLevelType w:val="hybridMultilevel"/>
    <w:tmpl w:val="ABE0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626ED"/>
    <w:multiLevelType w:val="hybridMultilevel"/>
    <w:tmpl w:val="8C68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748B5"/>
    <w:multiLevelType w:val="hybridMultilevel"/>
    <w:tmpl w:val="FF2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10D6B"/>
    <w:multiLevelType w:val="hybridMultilevel"/>
    <w:tmpl w:val="F02C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B4EE0"/>
    <w:multiLevelType w:val="hybridMultilevel"/>
    <w:tmpl w:val="44F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D1633"/>
    <w:multiLevelType w:val="hybridMultilevel"/>
    <w:tmpl w:val="96C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2D"/>
    <w:rsid w:val="00035532"/>
    <w:rsid w:val="000655C6"/>
    <w:rsid w:val="00082058"/>
    <w:rsid w:val="00094D68"/>
    <w:rsid w:val="000E21C2"/>
    <w:rsid w:val="00125026"/>
    <w:rsid w:val="001B3BAE"/>
    <w:rsid w:val="001B5C4F"/>
    <w:rsid w:val="002A3C16"/>
    <w:rsid w:val="002F3E9D"/>
    <w:rsid w:val="003309EF"/>
    <w:rsid w:val="004521E9"/>
    <w:rsid w:val="00475E04"/>
    <w:rsid w:val="0048754A"/>
    <w:rsid w:val="004C6158"/>
    <w:rsid w:val="00521D28"/>
    <w:rsid w:val="005B5954"/>
    <w:rsid w:val="006051D2"/>
    <w:rsid w:val="00682E58"/>
    <w:rsid w:val="00806B6B"/>
    <w:rsid w:val="008206E9"/>
    <w:rsid w:val="008748AF"/>
    <w:rsid w:val="009A7BD3"/>
    <w:rsid w:val="009F18CE"/>
    <w:rsid w:val="00A15C2D"/>
    <w:rsid w:val="00A179FA"/>
    <w:rsid w:val="00AF54B6"/>
    <w:rsid w:val="00B773AE"/>
    <w:rsid w:val="00D326FA"/>
    <w:rsid w:val="00D86E37"/>
    <w:rsid w:val="00DA016E"/>
    <w:rsid w:val="00E60F11"/>
    <w:rsid w:val="00ED18EE"/>
    <w:rsid w:val="00F95C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5D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beforeAutospacing="1" w:after="100" w:afterAutospacing="1"/>
    </w:pPr>
    <w:rPr>
      <w:sz w:val="22"/>
      <w:szCs w:val="22"/>
    </w:rPr>
  </w:style>
  <w:style w:type="paragraph" w:styleId="Heading1">
    <w:name w:val="heading 1"/>
    <w:basedOn w:val="Normal"/>
    <w:next w:val="Normal"/>
    <w:link w:val="Heading1Char"/>
    <w:uiPriority w:val="9"/>
    <w:qFormat/>
    <w:rsid w:val="009A7BD3"/>
    <w:pPr>
      <w:keepNext/>
      <w:keepLines/>
      <w:spacing w:before="240" w:after="0"/>
      <w:outlineLvl w:val="0"/>
    </w:pPr>
    <w:rPr>
      <w:rFonts w:eastAsia="MS Gothic"/>
      <w:b/>
      <w:sz w:val="28"/>
      <w:szCs w:val="32"/>
    </w:rPr>
  </w:style>
  <w:style w:type="paragraph" w:styleId="Heading2">
    <w:name w:val="heading 2"/>
    <w:basedOn w:val="Normal"/>
    <w:next w:val="Normal"/>
    <w:link w:val="Heading2Char"/>
    <w:uiPriority w:val="9"/>
    <w:unhideWhenUsed/>
    <w:qFormat/>
    <w:rsid w:val="009A7BD3"/>
    <w:pPr>
      <w:keepNext/>
      <w:keepLines/>
      <w:spacing w:before="40" w:after="0"/>
      <w:outlineLvl w:val="1"/>
    </w:pPr>
    <w:rPr>
      <w:rFonts w:eastAsia="MS Gothic"/>
      <w:sz w:val="26"/>
      <w:szCs w:val="26"/>
    </w:rPr>
  </w:style>
  <w:style w:type="paragraph" w:styleId="Heading3">
    <w:name w:val="heading 3"/>
    <w:basedOn w:val="Normal"/>
    <w:next w:val="Normal"/>
    <w:link w:val="Heading3Char"/>
    <w:uiPriority w:val="9"/>
    <w:unhideWhenUsed/>
    <w:rsid w:val="009A7BD3"/>
    <w:pPr>
      <w:keepNext/>
      <w:keepLines/>
      <w:spacing w:before="40" w:after="0"/>
      <w:outlineLvl w:val="2"/>
    </w:pPr>
    <w:rPr>
      <w:rFonts w:eastAsia="MS Gothic"/>
      <w:sz w:val="24"/>
      <w:szCs w:val="24"/>
    </w:rPr>
  </w:style>
  <w:style w:type="paragraph" w:styleId="Heading4">
    <w:name w:val="heading 4"/>
    <w:basedOn w:val="Normal"/>
    <w:next w:val="Normal"/>
    <w:link w:val="Heading4Char"/>
    <w:uiPriority w:val="9"/>
    <w:unhideWhenUsed/>
    <w:rsid w:val="009A7BD3"/>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link w:val="Heading5Char"/>
    <w:uiPriority w:val="9"/>
    <w:unhideWhenUsed/>
    <w:rsid w:val="009A7BD3"/>
    <w:pPr>
      <w:keepNext/>
      <w:keepLines/>
      <w:spacing w:before="40" w:after="0"/>
      <w:outlineLvl w:val="4"/>
    </w:pPr>
    <w:rPr>
      <w:rFonts w:ascii="Calibri Light" w:eastAsia="MS Gothic" w:hAnsi="Calibri Light"/>
      <w:color w:val="2E74B5"/>
    </w:rPr>
  </w:style>
  <w:style w:type="paragraph" w:styleId="Heading6">
    <w:name w:val="heading 6"/>
    <w:basedOn w:val="Normal"/>
    <w:next w:val="Normal"/>
    <w:link w:val="Heading6Char"/>
    <w:uiPriority w:val="9"/>
    <w:unhideWhenUsed/>
    <w:rsid w:val="009A7BD3"/>
    <w:pPr>
      <w:keepNext/>
      <w:keepLines/>
      <w:spacing w:before="40" w:after="0"/>
      <w:outlineLvl w:val="5"/>
    </w:pPr>
    <w:rPr>
      <w:rFonts w:ascii="Calibri Light" w:eastAsia="MS Gothic"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04"/>
    <w:pPr>
      <w:tabs>
        <w:tab w:val="center" w:pos="4680"/>
        <w:tab w:val="right" w:pos="9360"/>
      </w:tabs>
      <w:spacing w:before="0" w:after="0"/>
    </w:pPr>
  </w:style>
  <w:style w:type="character" w:customStyle="1" w:styleId="HeaderChar">
    <w:name w:val="Header Char"/>
    <w:basedOn w:val="DefaultParagraphFont"/>
    <w:link w:val="Header"/>
    <w:uiPriority w:val="99"/>
    <w:rsid w:val="00475E04"/>
  </w:style>
  <w:style w:type="paragraph" w:styleId="Footer">
    <w:name w:val="footer"/>
    <w:basedOn w:val="Normal"/>
    <w:link w:val="FooterChar"/>
    <w:uiPriority w:val="99"/>
    <w:unhideWhenUsed/>
    <w:rsid w:val="00475E04"/>
    <w:pPr>
      <w:tabs>
        <w:tab w:val="center" w:pos="4680"/>
        <w:tab w:val="right" w:pos="9360"/>
      </w:tabs>
      <w:spacing w:before="0" w:after="0"/>
    </w:pPr>
  </w:style>
  <w:style w:type="character" w:customStyle="1" w:styleId="FooterChar">
    <w:name w:val="Footer Char"/>
    <w:basedOn w:val="DefaultParagraphFont"/>
    <w:link w:val="Footer"/>
    <w:uiPriority w:val="99"/>
    <w:rsid w:val="00475E04"/>
  </w:style>
  <w:style w:type="character" w:styleId="CommentReference">
    <w:name w:val="annotation reference"/>
    <w:uiPriority w:val="99"/>
    <w:semiHidden/>
    <w:unhideWhenUsed/>
    <w:rsid w:val="00475E04"/>
    <w:rPr>
      <w:sz w:val="16"/>
      <w:szCs w:val="16"/>
    </w:rPr>
  </w:style>
  <w:style w:type="paragraph" w:styleId="CommentText">
    <w:name w:val="annotation text"/>
    <w:basedOn w:val="Normal"/>
    <w:link w:val="CommentTextChar"/>
    <w:uiPriority w:val="99"/>
    <w:semiHidden/>
    <w:unhideWhenUsed/>
    <w:rsid w:val="00475E04"/>
    <w:rPr>
      <w:sz w:val="20"/>
      <w:szCs w:val="20"/>
    </w:rPr>
  </w:style>
  <w:style w:type="character" w:customStyle="1" w:styleId="CommentTextChar">
    <w:name w:val="Comment Text Char"/>
    <w:link w:val="CommentText"/>
    <w:uiPriority w:val="99"/>
    <w:semiHidden/>
    <w:rsid w:val="00475E04"/>
    <w:rPr>
      <w:sz w:val="20"/>
      <w:szCs w:val="20"/>
    </w:rPr>
  </w:style>
  <w:style w:type="paragraph" w:styleId="CommentSubject">
    <w:name w:val="annotation subject"/>
    <w:basedOn w:val="CommentText"/>
    <w:next w:val="CommentText"/>
    <w:link w:val="CommentSubjectChar"/>
    <w:uiPriority w:val="99"/>
    <w:semiHidden/>
    <w:unhideWhenUsed/>
    <w:rsid w:val="00475E04"/>
    <w:rPr>
      <w:b/>
      <w:bCs/>
    </w:rPr>
  </w:style>
  <w:style w:type="character" w:customStyle="1" w:styleId="CommentSubjectChar">
    <w:name w:val="Comment Subject Char"/>
    <w:link w:val="CommentSubject"/>
    <w:uiPriority w:val="99"/>
    <w:semiHidden/>
    <w:rsid w:val="00475E04"/>
    <w:rPr>
      <w:b/>
      <w:bCs/>
      <w:sz w:val="20"/>
      <w:szCs w:val="20"/>
    </w:rPr>
  </w:style>
  <w:style w:type="paragraph" w:styleId="BalloonText">
    <w:name w:val="Balloon Text"/>
    <w:basedOn w:val="Normal"/>
    <w:link w:val="BalloonTextChar"/>
    <w:uiPriority w:val="99"/>
    <w:semiHidden/>
    <w:unhideWhenUsed/>
    <w:rsid w:val="00475E04"/>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475E04"/>
    <w:rPr>
      <w:rFonts w:ascii="Segoe UI" w:hAnsi="Segoe UI" w:cs="Segoe UI"/>
      <w:sz w:val="18"/>
      <w:szCs w:val="18"/>
    </w:rPr>
  </w:style>
  <w:style w:type="character" w:customStyle="1" w:styleId="Heading1Char">
    <w:name w:val="Heading 1 Char"/>
    <w:link w:val="Heading1"/>
    <w:uiPriority w:val="9"/>
    <w:rsid w:val="009A7BD3"/>
    <w:rPr>
      <w:rFonts w:eastAsia="MS Gothic" w:cs="Times New Roman"/>
      <w:b/>
      <w:sz w:val="28"/>
      <w:szCs w:val="32"/>
    </w:rPr>
  </w:style>
  <w:style w:type="character" w:customStyle="1" w:styleId="Heading2Char">
    <w:name w:val="Heading 2 Char"/>
    <w:link w:val="Heading2"/>
    <w:uiPriority w:val="9"/>
    <w:rsid w:val="009A7BD3"/>
    <w:rPr>
      <w:rFonts w:eastAsia="MS Gothic" w:cs="Times New Roman"/>
      <w:sz w:val="26"/>
      <w:szCs w:val="26"/>
    </w:rPr>
  </w:style>
  <w:style w:type="character" w:customStyle="1" w:styleId="Heading3Char">
    <w:name w:val="Heading 3 Char"/>
    <w:link w:val="Heading3"/>
    <w:uiPriority w:val="9"/>
    <w:rsid w:val="009A7BD3"/>
    <w:rPr>
      <w:rFonts w:eastAsia="MS Gothic" w:cs="Times New Roman"/>
      <w:sz w:val="24"/>
      <w:szCs w:val="24"/>
    </w:rPr>
  </w:style>
  <w:style w:type="character" w:customStyle="1" w:styleId="Heading4Char">
    <w:name w:val="Heading 4 Char"/>
    <w:link w:val="Heading4"/>
    <w:uiPriority w:val="9"/>
    <w:rsid w:val="009A7BD3"/>
    <w:rPr>
      <w:rFonts w:ascii="Calibri Light" w:eastAsia="MS Gothic" w:hAnsi="Calibri Light" w:cs="Times New Roman"/>
      <w:i/>
      <w:iCs/>
      <w:color w:val="2E74B5"/>
    </w:rPr>
  </w:style>
  <w:style w:type="character" w:customStyle="1" w:styleId="Heading5Char">
    <w:name w:val="Heading 5 Char"/>
    <w:link w:val="Heading5"/>
    <w:uiPriority w:val="9"/>
    <w:rsid w:val="009A7BD3"/>
    <w:rPr>
      <w:rFonts w:ascii="Calibri Light" w:eastAsia="MS Gothic" w:hAnsi="Calibri Light" w:cs="Times New Roman"/>
      <w:color w:val="2E74B5"/>
    </w:rPr>
  </w:style>
  <w:style w:type="character" w:customStyle="1" w:styleId="Heading6Char">
    <w:name w:val="Heading 6 Char"/>
    <w:link w:val="Heading6"/>
    <w:uiPriority w:val="9"/>
    <w:rsid w:val="009A7BD3"/>
    <w:rPr>
      <w:rFonts w:ascii="Calibri Light" w:eastAsia="MS Gothic" w:hAnsi="Calibri Light" w:cs="Times New Roman"/>
      <w:color w:val="1F4D78"/>
    </w:rPr>
  </w:style>
  <w:style w:type="paragraph" w:styleId="Quote">
    <w:name w:val="Quote"/>
    <w:basedOn w:val="Normal"/>
    <w:next w:val="Normal"/>
    <w:link w:val="QuoteChar"/>
    <w:uiPriority w:val="29"/>
    <w:qFormat/>
    <w:rsid w:val="009A7BD3"/>
    <w:pPr>
      <w:spacing w:before="200" w:after="160"/>
      <w:ind w:left="864" w:right="864"/>
      <w:jc w:val="center"/>
    </w:pPr>
    <w:rPr>
      <w:i/>
      <w:iCs/>
      <w:color w:val="404040"/>
    </w:rPr>
  </w:style>
  <w:style w:type="character" w:customStyle="1" w:styleId="QuoteChar">
    <w:name w:val="Quote Char"/>
    <w:link w:val="Quote"/>
    <w:uiPriority w:val="29"/>
    <w:rsid w:val="009A7BD3"/>
    <w:rPr>
      <w:i/>
      <w:iCs/>
      <w:color w:val="404040"/>
    </w:rPr>
  </w:style>
  <w:style w:type="paragraph" w:styleId="ListParagraph">
    <w:name w:val="List Paragraph"/>
    <w:basedOn w:val="Normal"/>
    <w:uiPriority w:val="34"/>
    <w:qFormat/>
    <w:rsid w:val="009A7BD3"/>
    <w:pPr>
      <w:ind w:left="720"/>
      <w:contextualSpacing/>
    </w:pPr>
  </w:style>
  <w:style w:type="paragraph" w:styleId="FootnoteText">
    <w:name w:val="footnote text"/>
    <w:basedOn w:val="Normal"/>
    <w:link w:val="FootnoteTextChar"/>
    <w:uiPriority w:val="99"/>
    <w:semiHidden/>
    <w:unhideWhenUsed/>
    <w:rsid w:val="009F18CE"/>
    <w:pPr>
      <w:spacing w:before="0" w:beforeAutospacing="0" w:after="0" w:afterAutospacing="0"/>
    </w:pPr>
    <w:rPr>
      <w:rFonts w:ascii="Gill Sans MT" w:hAnsi="Gill Sans MT"/>
      <w:sz w:val="20"/>
      <w:szCs w:val="20"/>
    </w:rPr>
  </w:style>
  <w:style w:type="character" w:customStyle="1" w:styleId="FootnoteTextChar">
    <w:name w:val="Footnote Text Char"/>
    <w:link w:val="FootnoteText"/>
    <w:uiPriority w:val="99"/>
    <w:semiHidden/>
    <w:rsid w:val="009F18CE"/>
    <w:rPr>
      <w:rFonts w:ascii="Gill Sans MT" w:hAnsi="Gill Sans MT"/>
      <w:sz w:val="20"/>
      <w:szCs w:val="20"/>
    </w:rPr>
  </w:style>
  <w:style w:type="character" w:styleId="FootnoteReference">
    <w:name w:val="footnote reference"/>
    <w:uiPriority w:val="99"/>
    <w:semiHidden/>
    <w:unhideWhenUsed/>
    <w:rsid w:val="009F18CE"/>
    <w:rPr>
      <w:vertAlign w:val="superscript"/>
    </w:rPr>
  </w:style>
  <w:style w:type="table" w:customStyle="1" w:styleId="GridTable4-Accent21">
    <w:name w:val="Grid Table 4 - Accent 21"/>
    <w:basedOn w:val="TableNormal"/>
    <w:uiPriority w:val="49"/>
    <w:rsid w:val="00DA016E"/>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Hyperlink">
    <w:name w:val="Hyperlink"/>
    <w:uiPriority w:val="99"/>
    <w:unhideWhenUsed/>
    <w:rsid w:val="004C6158"/>
    <w:rPr>
      <w:color w:val="0000FF"/>
      <w:u w:val="single"/>
    </w:rPr>
  </w:style>
  <w:style w:type="character" w:styleId="Strong">
    <w:name w:val="Strong"/>
    <w:uiPriority w:val="22"/>
    <w:qFormat/>
    <w:rsid w:val="004C6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tw.org/" TargetMode="External"/><Relationship Id="rId8" Type="http://schemas.openxmlformats.org/officeDocument/2006/relationships/hyperlink" Target="https://www.pltw.org/our-programs/program-recognitio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rton\Downloads\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C:\Users\ahorton\Downloads\Word Template (2).dotx</Template>
  <TotalTime>1</TotalTime>
  <Pages>2</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Links>
    <vt:vector size="12" baseType="variant">
      <vt:variant>
        <vt:i4>5177374</vt:i4>
      </vt:variant>
      <vt:variant>
        <vt:i4>3</vt:i4>
      </vt:variant>
      <vt:variant>
        <vt:i4>0</vt:i4>
      </vt:variant>
      <vt:variant>
        <vt:i4>5</vt:i4>
      </vt:variant>
      <vt:variant>
        <vt:lpwstr>https://www.pltw.org/our-programs/program-recognition</vt:lpwstr>
      </vt:variant>
      <vt:variant>
        <vt:lpwstr/>
      </vt:variant>
      <vt:variant>
        <vt:i4>6029379</vt:i4>
      </vt:variant>
      <vt:variant>
        <vt:i4>0</vt:i4>
      </vt:variant>
      <vt:variant>
        <vt:i4>0</vt:i4>
      </vt:variant>
      <vt:variant>
        <vt:i4>5</vt:i4>
      </vt:variant>
      <vt:variant>
        <vt:lpwstr>http://www.pltw.org/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Horton</dc:creator>
  <cp:keywords/>
  <dc:description/>
  <cp:lastModifiedBy>Microsoft Office User</cp:lastModifiedBy>
  <cp:revision>2</cp:revision>
  <dcterms:created xsi:type="dcterms:W3CDTF">2018-03-14T20:24:00Z</dcterms:created>
  <dcterms:modified xsi:type="dcterms:W3CDTF">2018-03-14T20:24:00Z</dcterms:modified>
</cp:coreProperties>
</file>