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3F" w:rsidRPr="002B675E" w:rsidRDefault="003A5E3F" w:rsidP="003A5E3F">
      <w:pPr>
        <w:pStyle w:val="Default"/>
        <w:jc w:val="center"/>
        <w:rPr>
          <w:b/>
          <w:sz w:val="28"/>
          <w:szCs w:val="28"/>
        </w:rPr>
      </w:pPr>
      <w:r w:rsidRPr="002B675E">
        <w:rPr>
          <w:b/>
          <w:sz w:val="28"/>
          <w:szCs w:val="28"/>
        </w:rPr>
        <w:t>Oak Park Elementary School District 97</w:t>
      </w:r>
    </w:p>
    <w:p w:rsidR="003A5E3F" w:rsidRPr="002B675E" w:rsidRDefault="003A5E3F" w:rsidP="003A5E3F">
      <w:pPr>
        <w:pStyle w:val="Default"/>
        <w:jc w:val="center"/>
        <w:rPr>
          <w:b/>
          <w:sz w:val="28"/>
          <w:szCs w:val="28"/>
        </w:rPr>
      </w:pPr>
      <w:r w:rsidRPr="002B675E">
        <w:rPr>
          <w:b/>
          <w:sz w:val="28"/>
          <w:szCs w:val="28"/>
        </w:rPr>
        <w:t>970 Madison Street, Oak Park, IL – Meeting Room</w:t>
      </w:r>
    </w:p>
    <w:p w:rsidR="003A5E3F" w:rsidRPr="002B675E" w:rsidRDefault="003A5E3F" w:rsidP="003A5E3F">
      <w:pPr>
        <w:pStyle w:val="Default"/>
        <w:jc w:val="center"/>
        <w:rPr>
          <w:b/>
          <w:sz w:val="28"/>
          <w:szCs w:val="28"/>
        </w:rPr>
      </w:pPr>
      <w:proofErr w:type="gramStart"/>
      <w:r w:rsidRPr="002B675E">
        <w:rPr>
          <w:b/>
          <w:sz w:val="28"/>
          <w:szCs w:val="28"/>
        </w:rPr>
        <w:t>Committee for Legislative Action, Intervention and Monitoring (C.L.A.I.M.)</w:t>
      </w:r>
      <w:proofErr w:type="gramEnd"/>
    </w:p>
    <w:p w:rsidR="003A5E3F" w:rsidRPr="002B675E" w:rsidRDefault="005B2631" w:rsidP="003A5E3F">
      <w:pPr>
        <w:pStyle w:val="Default"/>
        <w:jc w:val="center"/>
        <w:rPr>
          <w:b/>
          <w:sz w:val="28"/>
          <w:szCs w:val="28"/>
        </w:rPr>
      </w:pPr>
      <w:r w:rsidRPr="002B675E">
        <w:rPr>
          <w:b/>
          <w:sz w:val="28"/>
          <w:szCs w:val="28"/>
        </w:rPr>
        <w:t>Regular Meeting</w:t>
      </w:r>
    </w:p>
    <w:p w:rsidR="003A5E3F" w:rsidRPr="002B675E" w:rsidRDefault="002B675E" w:rsidP="003A5E3F">
      <w:pPr>
        <w:pStyle w:val="Default"/>
        <w:jc w:val="center"/>
        <w:rPr>
          <w:b/>
          <w:sz w:val="28"/>
          <w:szCs w:val="28"/>
        </w:rPr>
      </w:pPr>
      <w:r w:rsidRPr="002B675E">
        <w:rPr>
          <w:b/>
          <w:sz w:val="28"/>
          <w:szCs w:val="28"/>
        </w:rPr>
        <w:t>J</w:t>
      </w:r>
      <w:r w:rsidR="009D669F" w:rsidRPr="002B675E">
        <w:rPr>
          <w:b/>
          <w:sz w:val="28"/>
          <w:szCs w:val="28"/>
        </w:rPr>
        <w:t>une</w:t>
      </w:r>
      <w:r w:rsidR="003A5E3F" w:rsidRPr="002B675E">
        <w:rPr>
          <w:b/>
          <w:sz w:val="28"/>
          <w:szCs w:val="28"/>
        </w:rPr>
        <w:t xml:space="preserve">, </w:t>
      </w:r>
      <w:r w:rsidR="00356DD0" w:rsidRPr="002B675E">
        <w:rPr>
          <w:b/>
          <w:sz w:val="28"/>
          <w:szCs w:val="28"/>
        </w:rPr>
        <w:t>2016</w:t>
      </w:r>
      <w:r w:rsidR="00DA26E4" w:rsidRPr="002B675E">
        <w:rPr>
          <w:b/>
          <w:sz w:val="28"/>
          <w:szCs w:val="28"/>
        </w:rPr>
        <w:t xml:space="preserve"> </w:t>
      </w:r>
      <w:r w:rsidR="003A5E3F" w:rsidRPr="002B675E">
        <w:rPr>
          <w:b/>
          <w:sz w:val="28"/>
          <w:szCs w:val="28"/>
        </w:rPr>
        <w:t>7:00 PM</w:t>
      </w:r>
    </w:p>
    <w:p w:rsidR="00BD6B43" w:rsidRPr="00902F96" w:rsidRDefault="00BD6B43" w:rsidP="00356DD0">
      <w:pPr>
        <w:pStyle w:val="Default"/>
        <w:rPr>
          <w:b/>
        </w:rPr>
      </w:pPr>
    </w:p>
    <w:p w:rsidR="003A5E3F" w:rsidRPr="00902F96" w:rsidRDefault="003A5E3F" w:rsidP="003A5E3F">
      <w:pPr>
        <w:pStyle w:val="Default"/>
        <w:jc w:val="center"/>
        <w:rPr>
          <w:b/>
        </w:rPr>
      </w:pPr>
    </w:p>
    <w:p w:rsidR="00390E33" w:rsidRPr="002B675E" w:rsidRDefault="00390E33" w:rsidP="00FF2333">
      <w:pPr>
        <w:pStyle w:val="Default"/>
        <w:numPr>
          <w:ilvl w:val="0"/>
          <w:numId w:val="38"/>
        </w:numPr>
        <w:rPr>
          <w:b/>
          <w:sz w:val="28"/>
          <w:szCs w:val="28"/>
        </w:rPr>
      </w:pPr>
      <w:r w:rsidRPr="002B675E">
        <w:rPr>
          <w:b/>
          <w:sz w:val="28"/>
          <w:szCs w:val="28"/>
        </w:rPr>
        <w:t>Call to Order / Roll Call</w:t>
      </w:r>
      <w:r w:rsidR="005726B8" w:rsidRPr="002B675E">
        <w:rPr>
          <w:b/>
          <w:sz w:val="28"/>
          <w:szCs w:val="28"/>
        </w:rPr>
        <w:t xml:space="preserve"> </w:t>
      </w:r>
    </w:p>
    <w:p w:rsidR="007F6F15" w:rsidRPr="002B675E" w:rsidRDefault="00BE64DA" w:rsidP="007F6F15">
      <w:pPr>
        <w:rPr>
          <w:rFonts w:ascii="Times New Roman" w:hAnsi="Times New Roman"/>
          <w:sz w:val="28"/>
          <w:szCs w:val="28"/>
        </w:rPr>
      </w:pPr>
      <w:r w:rsidRPr="002B675E">
        <w:rPr>
          <w:rFonts w:ascii="Times New Roman" w:hAnsi="Times New Roman"/>
          <w:sz w:val="28"/>
          <w:szCs w:val="28"/>
        </w:rPr>
        <w:t xml:space="preserve">Chairman </w:t>
      </w:r>
      <w:r w:rsidR="005726B8" w:rsidRPr="002B675E">
        <w:rPr>
          <w:rFonts w:ascii="Times New Roman" w:hAnsi="Times New Roman"/>
          <w:sz w:val="28"/>
          <w:szCs w:val="28"/>
        </w:rPr>
        <w:t>Boultinghouse</w:t>
      </w:r>
      <w:r w:rsidR="00356D57" w:rsidRPr="002B675E">
        <w:rPr>
          <w:rFonts w:ascii="Times New Roman" w:hAnsi="Times New Roman"/>
          <w:sz w:val="28"/>
          <w:szCs w:val="28"/>
        </w:rPr>
        <w:t xml:space="preserve"> </w:t>
      </w:r>
      <w:r w:rsidR="006B0BAD" w:rsidRPr="002B675E">
        <w:rPr>
          <w:rFonts w:ascii="Times New Roman" w:hAnsi="Times New Roman"/>
          <w:sz w:val="28"/>
          <w:szCs w:val="28"/>
        </w:rPr>
        <w:t>cal</w:t>
      </w:r>
      <w:r w:rsidR="005B2631" w:rsidRPr="002B675E">
        <w:rPr>
          <w:rFonts w:ascii="Times New Roman" w:hAnsi="Times New Roman"/>
          <w:sz w:val="28"/>
          <w:szCs w:val="28"/>
        </w:rPr>
        <w:t xml:space="preserve">led the </w:t>
      </w:r>
      <w:r w:rsidR="00766741" w:rsidRPr="002B675E">
        <w:rPr>
          <w:rFonts w:ascii="Times New Roman" w:hAnsi="Times New Roman"/>
          <w:sz w:val="28"/>
          <w:szCs w:val="28"/>
        </w:rPr>
        <w:t>meeting to order at 7:</w:t>
      </w:r>
      <w:r w:rsidR="008B048C" w:rsidRPr="002B675E">
        <w:rPr>
          <w:rFonts w:ascii="Times New Roman" w:hAnsi="Times New Roman"/>
          <w:sz w:val="28"/>
          <w:szCs w:val="28"/>
        </w:rPr>
        <w:t>0</w:t>
      </w:r>
      <w:r w:rsidR="002B675E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6F13F2" w:rsidRPr="002B675E">
        <w:rPr>
          <w:rFonts w:ascii="Times New Roman" w:hAnsi="Times New Roman"/>
          <w:sz w:val="28"/>
          <w:szCs w:val="28"/>
        </w:rPr>
        <w:t xml:space="preserve"> </w:t>
      </w:r>
      <w:r w:rsidR="006B0BAD" w:rsidRPr="002B675E">
        <w:rPr>
          <w:rFonts w:ascii="Times New Roman" w:hAnsi="Times New Roman"/>
          <w:sz w:val="28"/>
          <w:szCs w:val="28"/>
        </w:rPr>
        <w:t>p.m.</w:t>
      </w:r>
    </w:p>
    <w:p w:rsidR="00390E33" w:rsidRPr="002B675E" w:rsidRDefault="00390E33" w:rsidP="006B0BA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2B675E">
        <w:rPr>
          <w:rFonts w:ascii="Times New Roman" w:hAnsi="Times New Roman"/>
          <w:b/>
          <w:sz w:val="28"/>
          <w:szCs w:val="28"/>
        </w:rPr>
        <w:t>In Attendance:</w:t>
      </w:r>
      <w:r w:rsidR="00707E8A" w:rsidRPr="002B675E">
        <w:rPr>
          <w:rFonts w:ascii="Times New Roman" w:hAnsi="Times New Roman"/>
          <w:sz w:val="28"/>
          <w:szCs w:val="28"/>
        </w:rPr>
        <w:t xml:space="preserve"> </w:t>
      </w:r>
      <w:r w:rsidR="005726B8" w:rsidRPr="002B675E">
        <w:rPr>
          <w:rFonts w:ascii="Times New Roman" w:hAnsi="Times New Roman"/>
          <w:sz w:val="28"/>
          <w:szCs w:val="28"/>
        </w:rPr>
        <w:t>Rick Bou</w:t>
      </w:r>
      <w:r w:rsidR="00605BB7" w:rsidRPr="002B675E">
        <w:rPr>
          <w:rFonts w:ascii="Times New Roman" w:hAnsi="Times New Roman"/>
          <w:sz w:val="28"/>
          <w:szCs w:val="28"/>
        </w:rPr>
        <w:t>ltinghouse,</w:t>
      </w:r>
      <w:r w:rsidR="00125D4D" w:rsidRPr="002B675E">
        <w:rPr>
          <w:rFonts w:ascii="Times New Roman" w:hAnsi="Times New Roman"/>
          <w:sz w:val="28"/>
          <w:szCs w:val="28"/>
        </w:rPr>
        <w:t xml:space="preserve"> </w:t>
      </w:r>
      <w:r w:rsidR="008556B4" w:rsidRPr="002B675E">
        <w:rPr>
          <w:rFonts w:ascii="Times New Roman" w:hAnsi="Times New Roman"/>
          <w:sz w:val="28"/>
          <w:szCs w:val="28"/>
        </w:rPr>
        <w:t>Mary Anderson,</w:t>
      </w:r>
      <w:r w:rsidR="00E94A3D" w:rsidRPr="002B675E">
        <w:rPr>
          <w:rFonts w:ascii="Times New Roman" w:hAnsi="Times New Roman"/>
          <w:sz w:val="28"/>
          <w:szCs w:val="28"/>
        </w:rPr>
        <w:t xml:space="preserve"> </w:t>
      </w:r>
      <w:r w:rsidR="00DA26E4" w:rsidRPr="002B675E">
        <w:rPr>
          <w:rFonts w:ascii="Times New Roman" w:hAnsi="Times New Roman"/>
          <w:sz w:val="28"/>
          <w:szCs w:val="28"/>
        </w:rPr>
        <w:t>Theresa Jurgas</w:t>
      </w:r>
      <w:r w:rsidR="00E94A3D" w:rsidRPr="002B675E">
        <w:rPr>
          <w:rFonts w:ascii="Times New Roman" w:hAnsi="Times New Roman"/>
          <w:sz w:val="28"/>
          <w:szCs w:val="28"/>
        </w:rPr>
        <w:t xml:space="preserve">, </w:t>
      </w:r>
      <w:r w:rsidR="001A198A" w:rsidRPr="002B675E">
        <w:rPr>
          <w:rFonts w:ascii="Times New Roman" w:hAnsi="Times New Roman"/>
          <w:sz w:val="28"/>
          <w:szCs w:val="28"/>
        </w:rPr>
        <w:t xml:space="preserve">Wiley Samuels, </w:t>
      </w:r>
      <w:r w:rsidR="00DA26E4" w:rsidRPr="002B675E">
        <w:rPr>
          <w:rFonts w:ascii="Times New Roman" w:hAnsi="Times New Roman"/>
          <w:sz w:val="28"/>
          <w:szCs w:val="28"/>
        </w:rPr>
        <w:t xml:space="preserve"> </w:t>
      </w:r>
      <w:r w:rsidR="00356D57" w:rsidRPr="002B675E">
        <w:rPr>
          <w:rFonts w:ascii="Times New Roman" w:hAnsi="Times New Roman"/>
          <w:sz w:val="28"/>
          <w:szCs w:val="28"/>
        </w:rPr>
        <w:t>Amy Iverson</w:t>
      </w:r>
      <w:r w:rsidR="00E94A3D" w:rsidRPr="002B675E">
        <w:rPr>
          <w:rFonts w:ascii="Times New Roman" w:hAnsi="Times New Roman"/>
          <w:sz w:val="28"/>
          <w:szCs w:val="28"/>
        </w:rPr>
        <w:t>,</w:t>
      </w:r>
      <w:r w:rsidR="00356D57" w:rsidRPr="002B675E">
        <w:rPr>
          <w:rFonts w:ascii="Times New Roman" w:hAnsi="Times New Roman"/>
          <w:sz w:val="28"/>
          <w:szCs w:val="28"/>
        </w:rPr>
        <w:t xml:space="preserve"> </w:t>
      </w:r>
      <w:r w:rsidR="00060FE8" w:rsidRPr="002B675E">
        <w:rPr>
          <w:rFonts w:ascii="Times New Roman" w:hAnsi="Times New Roman"/>
          <w:sz w:val="28"/>
          <w:szCs w:val="28"/>
        </w:rPr>
        <w:t>Chris Jasculca</w:t>
      </w:r>
      <w:r w:rsidR="008556B4" w:rsidRPr="002B675E">
        <w:rPr>
          <w:rFonts w:ascii="Times New Roman" w:hAnsi="Times New Roman"/>
          <w:sz w:val="28"/>
          <w:szCs w:val="28"/>
        </w:rPr>
        <w:t>,</w:t>
      </w:r>
      <w:r w:rsidR="00252872" w:rsidRPr="002B675E">
        <w:rPr>
          <w:rFonts w:ascii="Times New Roman" w:hAnsi="Times New Roman"/>
          <w:sz w:val="28"/>
          <w:szCs w:val="28"/>
        </w:rPr>
        <w:t xml:space="preserve"> Rita Kahn,</w:t>
      </w:r>
      <w:r w:rsidR="00CD4AC2" w:rsidRPr="002B675E">
        <w:rPr>
          <w:rFonts w:ascii="Times New Roman" w:hAnsi="Times New Roman"/>
          <w:sz w:val="28"/>
          <w:szCs w:val="28"/>
        </w:rPr>
        <w:t xml:space="preserve"> </w:t>
      </w:r>
      <w:r w:rsidR="009D669F" w:rsidRPr="002B675E">
        <w:rPr>
          <w:rFonts w:ascii="Times New Roman" w:hAnsi="Times New Roman"/>
          <w:sz w:val="28"/>
          <w:szCs w:val="28"/>
        </w:rPr>
        <w:t>Kimberly Brumirski, Jim O’Connor, Carollina Song</w:t>
      </w:r>
      <w:r w:rsidR="00060FE8" w:rsidRPr="002B675E">
        <w:rPr>
          <w:rFonts w:ascii="Times New Roman" w:hAnsi="Times New Roman"/>
          <w:sz w:val="28"/>
          <w:szCs w:val="28"/>
        </w:rPr>
        <w:t xml:space="preserve">, </w:t>
      </w:r>
      <w:r w:rsidR="00766741" w:rsidRPr="002B675E">
        <w:rPr>
          <w:rFonts w:ascii="Times New Roman" w:hAnsi="Times New Roman"/>
          <w:sz w:val="28"/>
          <w:szCs w:val="28"/>
        </w:rPr>
        <w:t xml:space="preserve">Michele Hood, Karen </w:t>
      </w:r>
      <w:r w:rsidR="00356DD0" w:rsidRPr="002B675E">
        <w:rPr>
          <w:rFonts w:ascii="Times New Roman" w:hAnsi="Times New Roman"/>
          <w:sz w:val="28"/>
          <w:szCs w:val="28"/>
        </w:rPr>
        <w:t>Yarbrough</w:t>
      </w:r>
      <w:r w:rsidR="00766741" w:rsidRPr="002B675E">
        <w:rPr>
          <w:rFonts w:ascii="Times New Roman" w:hAnsi="Times New Roman"/>
          <w:sz w:val="28"/>
          <w:szCs w:val="28"/>
        </w:rPr>
        <w:t>,</w:t>
      </w:r>
      <w:r w:rsidR="001A198A" w:rsidRPr="002B675E">
        <w:rPr>
          <w:rFonts w:ascii="Times New Roman" w:hAnsi="Times New Roman"/>
          <w:sz w:val="28"/>
          <w:szCs w:val="28"/>
        </w:rPr>
        <w:t xml:space="preserve"> </w:t>
      </w:r>
      <w:r w:rsidR="00E94A3D" w:rsidRPr="002B675E">
        <w:rPr>
          <w:rFonts w:ascii="Times New Roman" w:hAnsi="Times New Roman"/>
          <w:sz w:val="28"/>
          <w:szCs w:val="28"/>
        </w:rPr>
        <w:t>Lou Anne Johannesson</w:t>
      </w:r>
      <w:r w:rsidR="00CF6935" w:rsidRPr="002B675E">
        <w:rPr>
          <w:rFonts w:ascii="Times New Roman" w:hAnsi="Times New Roman"/>
          <w:sz w:val="28"/>
          <w:szCs w:val="28"/>
        </w:rPr>
        <w:t>.</w:t>
      </w:r>
    </w:p>
    <w:p w:rsidR="00766741" w:rsidRPr="002B675E" w:rsidRDefault="00766741" w:rsidP="00707E8A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</w:rPr>
      </w:pPr>
      <w:r w:rsidRPr="002B675E">
        <w:rPr>
          <w:rFonts w:ascii="Times New Roman" w:hAnsi="Times New Roman"/>
          <w:b/>
          <w:sz w:val="28"/>
          <w:szCs w:val="28"/>
        </w:rPr>
        <w:t>Also in</w:t>
      </w:r>
      <w:r w:rsidR="00C67BF7" w:rsidRPr="002B675E">
        <w:rPr>
          <w:rFonts w:ascii="Times New Roman" w:hAnsi="Times New Roman"/>
          <w:b/>
          <w:sz w:val="28"/>
          <w:szCs w:val="28"/>
        </w:rPr>
        <w:t xml:space="preserve"> Attendance:</w:t>
      </w:r>
      <w:r w:rsidR="008229B0" w:rsidRPr="002B675E">
        <w:rPr>
          <w:rFonts w:ascii="Times New Roman" w:hAnsi="Times New Roman"/>
          <w:sz w:val="28"/>
          <w:szCs w:val="28"/>
        </w:rPr>
        <w:t xml:space="preserve"> </w:t>
      </w:r>
      <w:r w:rsidR="00A41BA1" w:rsidRPr="002B675E">
        <w:rPr>
          <w:rFonts w:ascii="Times New Roman" w:hAnsi="Times New Roman"/>
          <w:sz w:val="28"/>
          <w:szCs w:val="28"/>
        </w:rPr>
        <w:t>Bob Spat</w:t>
      </w:r>
      <w:r w:rsidR="00060FE8" w:rsidRPr="002B675E">
        <w:rPr>
          <w:rFonts w:ascii="Times New Roman" w:hAnsi="Times New Roman"/>
          <w:sz w:val="28"/>
          <w:szCs w:val="28"/>
        </w:rPr>
        <w:t>z</w:t>
      </w:r>
      <w:r w:rsidR="008B048C" w:rsidRPr="002B675E">
        <w:rPr>
          <w:rFonts w:ascii="Times New Roman" w:hAnsi="Times New Roman"/>
          <w:sz w:val="28"/>
          <w:szCs w:val="28"/>
        </w:rPr>
        <w:t xml:space="preserve">, </w:t>
      </w:r>
      <w:r w:rsidR="001554C3" w:rsidRPr="002B675E">
        <w:rPr>
          <w:rFonts w:ascii="Times New Roman" w:hAnsi="Times New Roman"/>
          <w:sz w:val="28"/>
          <w:szCs w:val="28"/>
        </w:rPr>
        <w:t xml:space="preserve">‎Executive Director at </w:t>
      </w:r>
      <w:r w:rsidR="00060FE8" w:rsidRPr="002B675E">
        <w:rPr>
          <w:rFonts w:ascii="Times New Roman" w:hAnsi="Times New Roman"/>
          <w:sz w:val="28"/>
          <w:szCs w:val="28"/>
        </w:rPr>
        <w:t>Ed-Red and District 97 Board Member</w:t>
      </w:r>
    </w:p>
    <w:p w:rsidR="00766741" w:rsidRPr="002B675E" w:rsidRDefault="00252872" w:rsidP="00707E8A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</w:rPr>
      </w:pPr>
      <w:r w:rsidRPr="002B675E">
        <w:rPr>
          <w:rFonts w:ascii="Times New Roman" w:hAnsi="Times New Roman"/>
          <w:color w:val="000000"/>
          <w:sz w:val="28"/>
          <w:szCs w:val="28"/>
        </w:rPr>
        <w:t xml:space="preserve">Absent: </w:t>
      </w:r>
      <w:r w:rsidR="008B048C" w:rsidRPr="002B67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5BF5" w:rsidRPr="002B675E">
        <w:rPr>
          <w:rFonts w:ascii="Times New Roman" w:hAnsi="Times New Roman"/>
          <w:color w:val="000000"/>
          <w:sz w:val="28"/>
          <w:szCs w:val="28"/>
        </w:rPr>
        <w:t xml:space="preserve">Felicia Starks Turner, Dr. Carol Kelley, Amy </w:t>
      </w:r>
      <w:r w:rsidR="002B675E" w:rsidRPr="002B675E">
        <w:rPr>
          <w:rFonts w:ascii="Times New Roman" w:hAnsi="Times New Roman"/>
          <w:color w:val="000000"/>
          <w:sz w:val="28"/>
          <w:szCs w:val="28"/>
        </w:rPr>
        <w:t>Widman</w:t>
      </w:r>
      <w:r w:rsidR="00E45BF5" w:rsidRPr="002B67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0FE8" w:rsidRPr="002B675E">
        <w:rPr>
          <w:rFonts w:ascii="Times New Roman" w:hAnsi="Times New Roman"/>
          <w:sz w:val="28"/>
          <w:szCs w:val="28"/>
        </w:rPr>
        <w:t>Kimberly Brumirski</w:t>
      </w:r>
    </w:p>
    <w:p w:rsidR="00766741" w:rsidRPr="002B675E" w:rsidRDefault="00766741" w:rsidP="00FF2333">
      <w:pPr>
        <w:pStyle w:val="Default"/>
        <w:numPr>
          <w:ilvl w:val="0"/>
          <w:numId w:val="38"/>
        </w:numPr>
        <w:rPr>
          <w:b/>
          <w:sz w:val="28"/>
          <w:szCs w:val="28"/>
        </w:rPr>
      </w:pPr>
      <w:r w:rsidRPr="002B675E">
        <w:rPr>
          <w:b/>
          <w:sz w:val="28"/>
          <w:szCs w:val="28"/>
        </w:rPr>
        <w:t>Public Comment</w:t>
      </w:r>
    </w:p>
    <w:p w:rsidR="00766741" w:rsidRPr="002B675E" w:rsidRDefault="00A26311" w:rsidP="00766741">
      <w:pPr>
        <w:spacing w:after="0"/>
        <w:rPr>
          <w:rFonts w:ascii="Times New Roman" w:hAnsi="Times New Roman"/>
          <w:sz w:val="28"/>
          <w:szCs w:val="28"/>
        </w:rPr>
      </w:pPr>
      <w:r w:rsidRPr="002B675E">
        <w:rPr>
          <w:rFonts w:ascii="Times New Roman" w:hAnsi="Times New Roman"/>
          <w:sz w:val="28"/>
          <w:szCs w:val="28"/>
        </w:rPr>
        <w:t>There was no public comment.</w:t>
      </w:r>
    </w:p>
    <w:p w:rsidR="00766741" w:rsidRPr="002B675E" w:rsidRDefault="00766741" w:rsidP="00766741">
      <w:pPr>
        <w:spacing w:after="0"/>
        <w:rPr>
          <w:rFonts w:ascii="Times New Roman" w:hAnsi="Times New Roman"/>
          <w:sz w:val="28"/>
          <w:szCs w:val="28"/>
        </w:rPr>
      </w:pPr>
    </w:p>
    <w:p w:rsidR="00766741" w:rsidRPr="002B675E" w:rsidRDefault="00356DD0" w:rsidP="00FF2333">
      <w:pPr>
        <w:pStyle w:val="Default"/>
        <w:numPr>
          <w:ilvl w:val="0"/>
          <w:numId w:val="38"/>
        </w:numPr>
        <w:rPr>
          <w:b/>
          <w:sz w:val="28"/>
          <w:szCs w:val="28"/>
        </w:rPr>
      </w:pPr>
      <w:r w:rsidRPr="002B675E">
        <w:rPr>
          <w:b/>
          <w:sz w:val="28"/>
          <w:szCs w:val="28"/>
        </w:rPr>
        <w:t>Action Items</w:t>
      </w:r>
    </w:p>
    <w:p w:rsidR="00766741" w:rsidRPr="002B675E" w:rsidRDefault="00766741" w:rsidP="00766741">
      <w:pPr>
        <w:pStyle w:val="Default"/>
        <w:rPr>
          <w:b/>
          <w:sz w:val="28"/>
          <w:szCs w:val="28"/>
        </w:rPr>
      </w:pPr>
    </w:p>
    <w:p w:rsidR="00356DD0" w:rsidRPr="002B675E" w:rsidRDefault="00356DD0" w:rsidP="00356DD0">
      <w:pPr>
        <w:spacing w:after="0"/>
        <w:rPr>
          <w:rFonts w:ascii="Times New Roman" w:hAnsi="Times New Roman"/>
          <w:sz w:val="28"/>
          <w:szCs w:val="28"/>
        </w:rPr>
      </w:pPr>
      <w:r w:rsidRPr="002B675E">
        <w:rPr>
          <w:rFonts w:ascii="Times New Roman" w:hAnsi="Times New Roman"/>
          <w:sz w:val="28"/>
          <w:szCs w:val="28"/>
        </w:rPr>
        <w:t xml:space="preserve">A vote to approve minutes from </w:t>
      </w:r>
      <w:r w:rsidR="009D669F" w:rsidRPr="002B675E">
        <w:rPr>
          <w:rFonts w:ascii="Times New Roman" w:hAnsi="Times New Roman"/>
          <w:sz w:val="28"/>
          <w:szCs w:val="28"/>
        </w:rPr>
        <w:t>May</w:t>
      </w:r>
      <w:r w:rsidR="00252872" w:rsidRPr="002B675E">
        <w:rPr>
          <w:rFonts w:ascii="Times New Roman" w:hAnsi="Times New Roman"/>
          <w:sz w:val="28"/>
          <w:szCs w:val="28"/>
        </w:rPr>
        <w:t xml:space="preserve"> 2016 was held. It was unanimous.</w:t>
      </w:r>
      <w:r w:rsidRPr="002B675E">
        <w:rPr>
          <w:rFonts w:ascii="Times New Roman" w:hAnsi="Times New Roman"/>
          <w:sz w:val="28"/>
          <w:szCs w:val="28"/>
        </w:rPr>
        <w:t xml:space="preserve"> </w:t>
      </w:r>
    </w:p>
    <w:p w:rsidR="00766741" w:rsidRPr="002B675E" w:rsidRDefault="00766741" w:rsidP="00766741">
      <w:pPr>
        <w:pStyle w:val="Default"/>
        <w:rPr>
          <w:sz w:val="28"/>
          <w:szCs w:val="28"/>
        </w:rPr>
      </w:pPr>
    </w:p>
    <w:p w:rsidR="00766741" w:rsidRPr="002B675E" w:rsidRDefault="00766741" w:rsidP="00EF75BB">
      <w:pPr>
        <w:pStyle w:val="Default"/>
        <w:numPr>
          <w:ilvl w:val="0"/>
          <w:numId w:val="38"/>
        </w:numPr>
        <w:rPr>
          <w:b/>
          <w:sz w:val="28"/>
          <w:szCs w:val="28"/>
        </w:rPr>
      </w:pPr>
      <w:r w:rsidRPr="002B675E">
        <w:rPr>
          <w:b/>
          <w:sz w:val="28"/>
          <w:szCs w:val="28"/>
        </w:rPr>
        <w:t>Work Groups</w:t>
      </w:r>
    </w:p>
    <w:p w:rsidR="009D669F" w:rsidRPr="002B675E" w:rsidRDefault="002B675E" w:rsidP="009D669F">
      <w:pPr>
        <w:pStyle w:val="Default"/>
        <w:rPr>
          <w:sz w:val="28"/>
          <w:szCs w:val="28"/>
        </w:rPr>
      </w:pPr>
      <w:r w:rsidRPr="002B675E">
        <w:rPr>
          <w:sz w:val="28"/>
          <w:szCs w:val="28"/>
        </w:rPr>
        <w:t>Boultinghouse</w:t>
      </w:r>
      <w:r w:rsidR="009D669F" w:rsidRPr="002B675E">
        <w:rPr>
          <w:sz w:val="28"/>
          <w:szCs w:val="28"/>
        </w:rPr>
        <w:t xml:space="preserve"> began with questions regarding the </w:t>
      </w:r>
      <w:r w:rsidRPr="002B675E">
        <w:rPr>
          <w:sz w:val="28"/>
          <w:szCs w:val="28"/>
        </w:rPr>
        <w:t>goals</w:t>
      </w:r>
      <w:r w:rsidR="009D669F" w:rsidRPr="002B675E">
        <w:rPr>
          <w:sz w:val="28"/>
          <w:szCs w:val="28"/>
        </w:rPr>
        <w:t xml:space="preserve"> of each work group. Through a lengthy discussion </w:t>
      </w:r>
      <w:r w:rsidRPr="002B675E">
        <w:rPr>
          <w:sz w:val="28"/>
          <w:szCs w:val="28"/>
        </w:rPr>
        <w:t>it</w:t>
      </w:r>
      <w:r w:rsidR="009D669F" w:rsidRPr="002B675E">
        <w:rPr>
          <w:sz w:val="28"/>
          <w:szCs w:val="28"/>
        </w:rPr>
        <w:t xml:space="preserve"> was apparent that the board had been confused as to the </w:t>
      </w:r>
      <w:r w:rsidRPr="002B675E">
        <w:rPr>
          <w:sz w:val="28"/>
          <w:szCs w:val="28"/>
        </w:rPr>
        <w:t>purpose</w:t>
      </w:r>
      <w:r w:rsidR="009D669F" w:rsidRPr="002B675E">
        <w:rPr>
          <w:sz w:val="28"/>
          <w:szCs w:val="28"/>
        </w:rPr>
        <w:t xml:space="preserve"> of </w:t>
      </w:r>
      <w:r w:rsidRPr="002B675E">
        <w:rPr>
          <w:sz w:val="28"/>
          <w:szCs w:val="28"/>
        </w:rPr>
        <w:t>these</w:t>
      </w:r>
      <w:r w:rsidR="009D669F" w:rsidRPr="002B675E">
        <w:rPr>
          <w:sz w:val="28"/>
          <w:szCs w:val="28"/>
        </w:rPr>
        <w:t xml:space="preserve"> documents. The group clarified with O’Connor that each statement was in response to the charge from the Board that the workgroups state what they intended to </w:t>
      </w:r>
      <w:r w:rsidRPr="002B675E">
        <w:rPr>
          <w:sz w:val="28"/>
          <w:szCs w:val="28"/>
        </w:rPr>
        <w:t>prioritize</w:t>
      </w:r>
      <w:r w:rsidR="009D669F" w:rsidRPr="002B675E">
        <w:rPr>
          <w:sz w:val="28"/>
          <w:szCs w:val="28"/>
        </w:rPr>
        <w:t xml:space="preserve"> and work on for the coming year. </w:t>
      </w:r>
      <w:r w:rsidRPr="002B675E">
        <w:rPr>
          <w:sz w:val="28"/>
          <w:szCs w:val="28"/>
        </w:rPr>
        <w:t>O’Conner</w:t>
      </w:r>
      <w:r w:rsidR="009D669F" w:rsidRPr="002B675E">
        <w:rPr>
          <w:sz w:val="28"/>
          <w:szCs w:val="28"/>
        </w:rPr>
        <w:t xml:space="preserve"> will reach out to Felton and return to the Board with the </w:t>
      </w:r>
      <w:r w:rsidRPr="002B675E">
        <w:rPr>
          <w:sz w:val="28"/>
          <w:szCs w:val="28"/>
        </w:rPr>
        <w:t>clarifications</w:t>
      </w:r>
      <w:r w:rsidR="009D669F" w:rsidRPr="002B675E">
        <w:rPr>
          <w:sz w:val="28"/>
          <w:szCs w:val="28"/>
        </w:rPr>
        <w:t xml:space="preserve">. </w:t>
      </w:r>
    </w:p>
    <w:p w:rsidR="00252872" w:rsidRPr="002B675E" w:rsidRDefault="00252872" w:rsidP="00252872">
      <w:pPr>
        <w:pStyle w:val="Default"/>
        <w:numPr>
          <w:ilvl w:val="0"/>
          <w:numId w:val="39"/>
        </w:numPr>
        <w:rPr>
          <w:b/>
          <w:sz w:val="28"/>
          <w:szCs w:val="28"/>
        </w:rPr>
      </w:pPr>
      <w:r w:rsidRPr="002B675E">
        <w:rPr>
          <w:b/>
          <w:sz w:val="28"/>
          <w:szCs w:val="28"/>
        </w:rPr>
        <w:t>EC</w:t>
      </w:r>
    </w:p>
    <w:p w:rsidR="00252872" w:rsidRPr="002B675E" w:rsidRDefault="009D669F" w:rsidP="00252872">
      <w:pPr>
        <w:pStyle w:val="Default"/>
        <w:rPr>
          <w:sz w:val="28"/>
          <w:szCs w:val="28"/>
        </w:rPr>
      </w:pPr>
      <w:r w:rsidRPr="002B675E">
        <w:rPr>
          <w:sz w:val="28"/>
          <w:szCs w:val="28"/>
        </w:rPr>
        <w:t>There were no updates.</w:t>
      </w:r>
    </w:p>
    <w:p w:rsidR="00252872" w:rsidRPr="002B675E" w:rsidRDefault="00252872" w:rsidP="00252872">
      <w:pPr>
        <w:pStyle w:val="Default"/>
        <w:rPr>
          <w:sz w:val="28"/>
          <w:szCs w:val="28"/>
        </w:rPr>
      </w:pPr>
    </w:p>
    <w:p w:rsidR="00252872" w:rsidRPr="002B675E" w:rsidRDefault="00252872" w:rsidP="00252872">
      <w:pPr>
        <w:pStyle w:val="Default"/>
        <w:numPr>
          <w:ilvl w:val="0"/>
          <w:numId w:val="39"/>
        </w:numPr>
        <w:rPr>
          <w:b/>
          <w:sz w:val="28"/>
          <w:szCs w:val="28"/>
        </w:rPr>
      </w:pPr>
      <w:r w:rsidRPr="002B675E">
        <w:rPr>
          <w:b/>
          <w:sz w:val="28"/>
          <w:szCs w:val="28"/>
        </w:rPr>
        <w:t>Finance</w:t>
      </w:r>
    </w:p>
    <w:p w:rsidR="00E45BF5" w:rsidRPr="002B675E" w:rsidRDefault="00252872" w:rsidP="00E45BF5">
      <w:pPr>
        <w:pStyle w:val="Default"/>
        <w:rPr>
          <w:sz w:val="28"/>
          <w:szCs w:val="28"/>
        </w:rPr>
      </w:pPr>
      <w:r w:rsidRPr="002B675E">
        <w:rPr>
          <w:sz w:val="28"/>
          <w:szCs w:val="28"/>
        </w:rPr>
        <w:t xml:space="preserve"> </w:t>
      </w:r>
      <w:r w:rsidR="00E45BF5" w:rsidRPr="002B675E">
        <w:rPr>
          <w:sz w:val="28"/>
          <w:szCs w:val="28"/>
        </w:rPr>
        <w:t xml:space="preserve">The </w:t>
      </w:r>
      <w:r w:rsidR="009D669F" w:rsidRPr="002B675E">
        <w:rPr>
          <w:sz w:val="28"/>
          <w:szCs w:val="28"/>
        </w:rPr>
        <w:t xml:space="preserve">work group is currently revising its </w:t>
      </w:r>
      <w:r w:rsidR="002B675E" w:rsidRPr="002B675E">
        <w:rPr>
          <w:sz w:val="28"/>
          <w:szCs w:val="28"/>
        </w:rPr>
        <w:t>financial</w:t>
      </w:r>
      <w:r w:rsidR="009D669F" w:rsidRPr="002B675E">
        <w:rPr>
          <w:sz w:val="28"/>
          <w:szCs w:val="28"/>
        </w:rPr>
        <w:t xml:space="preserve"> fact Sheet. It will work with Dr. Alicia Evans, the incoming </w:t>
      </w:r>
      <w:r w:rsidR="002B675E" w:rsidRPr="002B675E">
        <w:rPr>
          <w:sz w:val="28"/>
          <w:szCs w:val="28"/>
        </w:rPr>
        <w:t>Assistant</w:t>
      </w:r>
      <w:r w:rsidR="009D669F" w:rsidRPr="002B675E">
        <w:rPr>
          <w:sz w:val="28"/>
          <w:szCs w:val="28"/>
        </w:rPr>
        <w:t xml:space="preserve"> Superintendent for </w:t>
      </w:r>
      <w:r w:rsidR="002B675E" w:rsidRPr="002B675E">
        <w:rPr>
          <w:sz w:val="28"/>
          <w:szCs w:val="28"/>
        </w:rPr>
        <w:t>Finance</w:t>
      </w:r>
      <w:r w:rsidR="009D669F" w:rsidRPr="002B675E">
        <w:rPr>
          <w:sz w:val="28"/>
          <w:szCs w:val="28"/>
        </w:rPr>
        <w:t xml:space="preserve"> and Operations in the </w:t>
      </w:r>
      <w:r w:rsidR="002B675E" w:rsidRPr="002B675E">
        <w:rPr>
          <w:sz w:val="28"/>
          <w:szCs w:val="28"/>
        </w:rPr>
        <w:t>fall</w:t>
      </w:r>
      <w:r w:rsidR="009D669F" w:rsidRPr="002B675E">
        <w:rPr>
          <w:sz w:val="28"/>
          <w:szCs w:val="28"/>
        </w:rPr>
        <w:t>.</w:t>
      </w:r>
    </w:p>
    <w:p w:rsidR="00252872" w:rsidRPr="002B675E" w:rsidRDefault="00252872" w:rsidP="00252872">
      <w:pPr>
        <w:pStyle w:val="Default"/>
        <w:rPr>
          <w:sz w:val="28"/>
          <w:szCs w:val="28"/>
        </w:rPr>
      </w:pPr>
    </w:p>
    <w:p w:rsidR="00252872" w:rsidRPr="002B675E" w:rsidRDefault="00252872" w:rsidP="00252872">
      <w:pPr>
        <w:pStyle w:val="Default"/>
        <w:numPr>
          <w:ilvl w:val="0"/>
          <w:numId w:val="39"/>
        </w:numPr>
        <w:rPr>
          <w:b/>
          <w:sz w:val="28"/>
          <w:szCs w:val="28"/>
        </w:rPr>
      </w:pPr>
      <w:r w:rsidRPr="002B675E">
        <w:rPr>
          <w:b/>
          <w:sz w:val="28"/>
          <w:szCs w:val="28"/>
        </w:rPr>
        <w:lastRenderedPageBreak/>
        <w:t>Events</w:t>
      </w:r>
    </w:p>
    <w:p w:rsidR="00E45BF5" w:rsidRPr="002B675E" w:rsidRDefault="00252872" w:rsidP="00E45BF5">
      <w:pPr>
        <w:pStyle w:val="Default"/>
        <w:rPr>
          <w:sz w:val="28"/>
          <w:szCs w:val="28"/>
        </w:rPr>
      </w:pPr>
      <w:r w:rsidRPr="002B675E">
        <w:rPr>
          <w:sz w:val="28"/>
          <w:szCs w:val="28"/>
        </w:rPr>
        <w:t xml:space="preserve"> </w:t>
      </w:r>
      <w:r w:rsidR="00E45BF5" w:rsidRPr="002B675E">
        <w:rPr>
          <w:sz w:val="28"/>
          <w:szCs w:val="28"/>
        </w:rPr>
        <w:t xml:space="preserve">The Committee voted to approve the </w:t>
      </w:r>
      <w:r w:rsidR="00060FE8" w:rsidRPr="002B675E">
        <w:rPr>
          <w:sz w:val="28"/>
          <w:szCs w:val="28"/>
        </w:rPr>
        <w:t>group’s</w:t>
      </w:r>
      <w:r w:rsidR="00E45BF5" w:rsidRPr="002B675E">
        <w:rPr>
          <w:sz w:val="28"/>
          <w:szCs w:val="28"/>
        </w:rPr>
        <w:t xml:space="preserve"> </w:t>
      </w:r>
      <w:r w:rsidR="009D669F" w:rsidRPr="002B675E">
        <w:rPr>
          <w:sz w:val="28"/>
          <w:szCs w:val="28"/>
        </w:rPr>
        <w:t xml:space="preserve">beginning to work on this year’s Forum. Anderson will work to secure a date for October </w:t>
      </w:r>
      <w:r w:rsidR="002B675E" w:rsidRPr="002B675E">
        <w:rPr>
          <w:sz w:val="28"/>
          <w:szCs w:val="28"/>
        </w:rPr>
        <w:t>with</w:t>
      </w:r>
      <w:r w:rsidR="009D669F" w:rsidRPr="002B675E">
        <w:rPr>
          <w:sz w:val="28"/>
          <w:szCs w:val="28"/>
        </w:rPr>
        <w:t xml:space="preserve"> all four legislators. </w:t>
      </w:r>
    </w:p>
    <w:p w:rsidR="00252872" w:rsidRPr="002B675E" w:rsidRDefault="00252872" w:rsidP="00252872">
      <w:pPr>
        <w:pStyle w:val="Default"/>
        <w:rPr>
          <w:sz w:val="28"/>
          <w:szCs w:val="28"/>
        </w:rPr>
      </w:pPr>
    </w:p>
    <w:p w:rsidR="00252872" w:rsidRPr="002B675E" w:rsidRDefault="00252872" w:rsidP="00252872">
      <w:pPr>
        <w:pStyle w:val="Default"/>
        <w:rPr>
          <w:sz w:val="28"/>
          <w:szCs w:val="28"/>
        </w:rPr>
      </w:pPr>
    </w:p>
    <w:p w:rsidR="00252872" w:rsidRPr="002B675E" w:rsidRDefault="00252872" w:rsidP="00252872">
      <w:pPr>
        <w:pStyle w:val="Default"/>
        <w:numPr>
          <w:ilvl w:val="0"/>
          <w:numId w:val="39"/>
        </w:numPr>
        <w:rPr>
          <w:b/>
          <w:sz w:val="28"/>
          <w:szCs w:val="28"/>
        </w:rPr>
      </w:pPr>
      <w:r w:rsidRPr="002B675E">
        <w:rPr>
          <w:b/>
          <w:sz w:val="28"/>
          <w:szCs w:val="28"/>
        </w:rPr>
        <w:t>Legislative Outreach</w:t>
      </w:r>
    </w:p>
    <w:p w:rsidR="00252872" w:rsidRPr="002B675E" w:rsidRDefault="009D669F" w:rsidP="00252872">
      <w:pPr>
        <w:pStyle w:val="Default"/>
        <w:rPr>
          <w:sz w:val="28"/>
          <w:szCs w:val="28"/>
        </w:rPr>
      </w:pPr>
      <w:r w:rsidRPr="002B675E">
        <w:rPr>
          <w:sz w:val="28"/>
          <w:szCs w:val="28"/>
        </w:rPr>
        <w:t xml:space="preserve">Anderson reported that a </w:t>
      </w:r>
      <w:r w:rsidR="002B675E" w:rsidRPr="002B675E">
        <w:rPr>
          <w:sz w:val="28"/>
          <w:szCs w:val="28"/>
        </w:rPr>
        <w:t>task</w:t>
      </w:r>
      <w:r w:rsidRPr="002B675E">
        <w:rPr>
          <w:sz w:val="28"/>
          <w:szCs w:val="28"/>
        </w:rPr>
        <w:t xml:space="preserve"> force had been created to look at </w:t>
      </w:r>
      <w:r w:rsidR="002B675E" w:rsidRPr="002B675E">
        <w:rPr>
          <w:sz w:val="28"/>
          <w:szCs w:val="28"/>
        </w:rPr>
        <w:t>revising</w:t>
      </w:r>
      <w:r w:rsidRPr="002B675E">
        <w:rPr>
          <w:sz w:val="28"/>
          <w:szCs w:val="28"/>
        </w:rPr>
        <w:t xml:space="preserve"> the State’s Education Funding </w:t>
      </w:r>
      <w:r w:rsidR="002B675E" w:rsidRPr="002B675E">
        <w:rPr>
          <w:sz w:val="28"/>
          <w:szCs w:val="28"/>
        </w:rPr>
        <w:t>Formula</w:t>
      </w:r>
      <w:r w:rsidRPr="002B675E">
        <w:rPr>
          <w:sz w:val="28"/>
          <w:szCs w:val="28"/>
        </w:rPr>
        <w:t xml:space="preserve">. She said no results will be made public at least until February. O’Connor asked if he could invite in a speaker to discuss an alternative </w:t>
      </w:r>
      <w:r w:rsidR="002B675E" w:rsidRPr="002B675E">
        <w:rPr>
          <w:sz w:val="28"/>
          <w:szCs w:val="28"/>
        </w:rPr>
        <w:t xml:space="preserve">to evidence based funding. Boultinghouse will include the speaker on the September agenda. </w:t>
      </w:r>
    </w:p>
    <w:p w:rsidR="00E45BF5" w:rsidRPr="002B675E" w:rsidRDefault="00E45BF5" w:rsidP="00252872">
      <w:pPr>
        <w:pStyle w:val="Default"/>
        <w:rPr>
          <w:sz w:val="28"/>
          <w:szCs w:val="28"/>
        </w:rPr>
      </w:pPr>
    </w:p>
    <w:p w:rsidR="00E45BF5" w:rsidRPr="002B675E" w:rsidRDefault="002B675E" w:rsidP="00A41BA1">
      <w:pPr>
        <w:pStyle w:val="ListParagraph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2B675E">
        <w:rPr>
          <w:rFonts w:ascii="Times New Roman" w:hAnsi="Times New Roman"/>
          <w:b/>
          <w:sz w:val="28"/>
          <w:szCs w:val="28"/>
        </w:rPr>
        <w:t>Other business</w:t>
      </w:r>
    </w:p>
    <w:p w:rsidR="002B675E" w:rsidRPr="002B675E" w:rsidRDefault="002B675E" w:rsidP="002B675E">
      <w:pPr>
        <w:rPr>
          <w:rFonts w:ascii="Times New Roman" w:hAnsi="Times New Roman"/>
          <w:sz w:val="28"/>
          <w:szCs w:val="28"/>
        </w:rPr>
      </w:pPr>
      <w:r w:rsidRPr="002B675E">
        <w:rPr>
          <w:rFonts w:ascii="Times New Roman" w:hAnsi="Times New Roman"/>
          <w:sz w:val="28"/>
          <w:szCs w:val="28"/>
        </w:rPr>
        <w:t>The committee agreed not to meet in July and August.</w:t>
      </w:r>
    </w:p>
    <w:p w:rsidR="00252872" w:rsidRPr="002B675E" w:rsidRDefault="00252872" w:rsidP="00252872">
      <w:pPr>
        <w:pStyle w:val="Default"/>
        <w:ind w:left="720"/>
        <w:rPr>
          <w:b/>
          <w:sz w:val="28"/>
          <w:szCs w:val="28"/>
        </w:rPr>
      </w:pPr>
    </w:p>
    <w:p w:rsidR="00D0529E" w:rsidRPr="002B675E" w:rsidRDefault="00766741" w:rsidP="00A41BA1">
      <w:pPr>
        <w:pStyle w:val="Default"/>
        <w:numPr>
          <w:ilvl w:val="0"/>
          <w:numId w:val="38"/>
        </w:numPr>
        <w:rPr>
          <w:b/>
          <w:sz w:val="28"/>
          <w:szCs w:val="28"/>
        </w:rPr>
      </w:pPr>
      <w:r w:rsidRPr="002B675E">
        <w:rPr>
          <w:b/>
          <w:sz w:val="28"/>
          <w:szCs w:val="28"/>
        </w:rPr>
        <w:t>Adjournment</w:t>
      </w:r>
    </w:p>
    <w:p w:rsidR="00766741" w:rsidRPr="002B675E" w:rsidRDefault="002B675E" w:rsidP="00D0529E">
      <w:pPr>
        <w:pStyle w:val="Default"/>
        <w:ind w:left="720"/>
        <w:rPr>
          <w:b/>
          <w:sz w:val="28"/>
          <w:szCs w:val="28"/>
        </w:rPr>
      </w:pPr>
      <w:r w:rsidRPr="002B675E">
        <w:rPr>
          <w:sz w:val="28"/>
          <w:szCs w:val="28"/>
        </w:rPr>
        <w:t>The meeting adjourned at 8:54</w:t>
      </w:r>
      <w:r w:rsidR="00766741" w:rsidRPr="002B675E">
        <w:rPr>
          <w:sz w:val="28"/>
          <w:szCs w:val="28"/>
        </w:rPr>
        <w:t>pm.</w:t>
      </w:r>
    </w:p>
    <w:p w:rsidR="00766741" w:rsidRPr="002B675E" w:rsidRDefault="00766741" w:rsidP="00766741">
      <w:pPr>
        <w:pStyle w:val="Default"/>
        <w:rPr>
          <w:sz w:val="28"/>
          <w:szCs w:val="28"/>
        </w:rPr>
      </w:pPr>
    </w:p>
    <w:p w:rsidR="00766741" w:rsidRPr="002B675E" w:rsidRDefault="00766741" w:rsidP="00766741">
      <w:pPr>
        <w:pStyle w:val="Default"/>
        <w:rPr>
          <w:sz w:val="28"/>
          <w:szCs w:val="28"/>
        </w:rPr>
      </w:pPr>
    </w:p>
    <w:p w:rsidR="00766741" w:rsidRPr="002B675E" w:rsidRDefault="00766741" w:rsidP="00766741">
      <w:pPr>
        <w:pStyle w:val="Default"/>
        <w:rPr>
          <w:sz w:val="28"/>
          <w:szCs w:val="28"/>
        </w:rPr>
      </w:pPr>
    </w:p>
    <w:p w:rsidR="00766741" w:rsidRPr="002B675E" w:rsidRDefault="00766741" w:rsidP="00766741">
      <w:pPr>
        <w:pStyle w:val="Default"/>
        <w:rPr>
          <w:sz w:val="28"/>
          <w:szCs w:val="28"/>
        </w:rPr>
      </w:pPr>
    </w:p>
    <w:p w:rsidR="00766741" w:rsidRPr="002B675E" w:rsidRDefault="00766741" w:rsidP="00766741">
      <w:pPr>
        <w:pStyle w:val="NormalWeb"/>
        <w:rPr>
          <w:b/>
          <w:sz w:val="28"/>
          <w:szCs w:val="28"/>
        </w:rPr>
      </w:pPr>
    </w:p>
    <w:p w:rsidR="00766741" w:rsidRPr="002B675E" w:rsidRDefault="00766741" w:rsidP="00766741">
      <w:pPr>
        <w:pStyle w:val="Default"/>
        <w:rPr>
          <w:b/>
          <w:sz w:val="28"/>
          <w:szCs w:val="28"/>
        </w:rPr>
      </w:pPr>
    </w:p>
    <w:p w:rsidR="00766741" w:rsidRPr="002B675E" w:rsidRDefault="00766741" w:rsidP="00766741">
      <w:pPr>
        <w:pStyle w:val="Default"/>
        <w:rPr>
          <w:b/>
          <w:sz w:val="28"/>
          <w:szCs w:val="28"/>
        </w:rPr>
      </w:pPr>
    </w:p>
    <w:p w:rsidR="00766741" w:rsidRPr="002B675E" w:rsidRDefault="00766741" w:rsidP="00766741">
      <w:pPr>
        <w:pStyle w:val="Default"/>
        <w:rPr>
          <w:b/>
          <w:sz w:val="28"/>
          <w:szCs w:val="28"/>
        </w:rPr>
      </w:pPr>
      <w:r w:rsidRPr="002B675E">
        <w:rPr>
          <w:b/>
          <w:sz w:val="28"/>
          <w:szCs w:val="28"/>
        </w:rPr>
        <w:t xml:space="preserve"> </w:t>
      </w:r>
    </w:p>
    <w:p w:rsidR="00766741" w:rsidRPr="00902F96" w:rsidRDefault="00766741" w:rsidP="00766741">
      <w:pPr>
        <w:pStyle w:val="Heading3"/>
        <w:rPr>
          <w:sz w:val="28"/>
          <w:szCs w:val="28"/>
        </w:rPr>
      </w:pPr>
    </w:p>
    <w:p w:rsidR="00766741" w:rsidRPr="00902F96" w:rsidRDefault="00766741" w:rsidP="00766741">
      <w:pPr>
        <w:rPr>
          <w:rFonts w:ascii="Times New Roman" w:hAnsi="Times New Roman"/>
          <w:sz w:val="28"/>
          <w:szCs w:val="28"/>
        </w:rPr>
      </w:pPr>
    </w:p>
    <w:p w:rsidR="00766741" w:rsidRPr="00902F96" w:rsidRDefault="00766741" w:rsidP="00766741">
      <w:pPr>
        <w:rPr>
          <w:rFonts w:ascii="Times New Roman" w:hAnsi="Times New Roman"/>
          <w:sz w:val="28"/>
          <w:szCs w:val="28"/>
        </w:rPr>
      </w:pPr>
    </w:p>
    <w:p w:rsidR="00766741" w:rsidRPr="00BD6B43" w:rsidRDefault="00766741" w:rsidP="00766741">
      <w:pPr>
        <w:pStyle w:val="ListParagraph"/>
        <w:ind w:left="0"/>
        <w:rPr>
          <w:rFonts w:ascii="Times New Roman" w:hAnsi="Times New Roman"/>
          <w:sz w:val="32"/>
          <w:szCs w:val="32"/>
        </w:rPr>
      </w:pPr>
      <w:r w:rsidRPr="00BD6B43">
        <w:rPr>
          <w:rFonts w:ascii="Times New Roman" w:hAnsi="Times New Roman"/>
          <w:sz w:val="32"/>
          <w:szCs w:val="32"/>
        </w:rPr>
        <w:tab/>
      </w:r>
    </w:p>
    <w:p w:rsidR="00766741" w:rsidRPr="00902F96" w:rsidRDefault="00766741" w:rsidP="00766741">
      <w:pPr>
        <w:rPr>
          <w:rFonts w:ascii="Times New Roman" w:hAnsi="Times New Roman"/>
          <w:sz w:val="28"/>
          <w:szCs w:val="28"/>
        </w:rPr>
      </w:pPr>
    </w:p>
    <w:p w:rsidR="00766741" w:rsidRPr="00902F96" w:rsidRDefault="00766741" w:rsidP="00766741">
      <w:pPr>
        <w:rPr>
          <w:rFonts w:ascii="Times New Roman" w:hAnsi="Times New Roman"/>
          <w:sz w:val="28"/>
          <w:szCs w:val="28"/>
        </w:rPr>
      </w:pPr>
    </w:p>
    <w:p w:rsidR="00766741" w:rsidRPr="00BD6B43" w:rsidRDefault="00766741" w:rsidP="00766741">
      <w:pPr>
        <w:pStyle w:val="ListParagraph"/>
        <w:ind w:left="0"/>
        <w:rPr>
          <w:rFonts w:ascii="Times New Roman" w:hAnsi="Times New Roman"/>
          <w:sz w:val="32"/>
          <w:szCs w:val="32"/>
        </w:rPr>
      </w:pPr>
      <w:r w:rsidRPr="00BD6B43">
        <w:rPr>
          <w:rFonts w:ascii="Times New Roman" w:hAnsi="Times New Roman"/>
          <w:sz w:val="32"/>
          <w:szCs w:val="32"/>
        </w:rPr>
        <w:tab/>
      </w:r>
    </w:p>
    <w:p w:rsidR="00766741" w:rsidRPr="00902F96" w:rsidRDefault="00766741" w:rsidP="00766741">
      <w:pPr>
        <w:widowControl w:val="0"/>
        <w:tabs>
          <w:tab w:val="left" w:pos="78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631E" w:rsidRPr="00902F96" w:rsidRDefault="00A4631E" w:rsidP="00A4631E">
      <w:pPr>
        <w:pStyle w:val="NormalWeb"/>
        <w:rPr>
          <w:b/>
        </w:rPr>
      </w:pPr>
    </w:p>
    <w:p w:rsidR="00A4631E" w:rsidRPr="00902F96" w:rsidRDefault="00A4631E" w:rsidP="00DC58A3">
      <w:pPr>
        <w:pStyle w:val="Default"/>
        <w:rPr>
          <w:b/>
        </w:rPr>
      </w:pPr>
    </w:p>
    <w:p w:rsidR="00DC58A3" w:rsidRPr="00902F96" w:rsidRDefault="00DC58A3" w:rsidP="00DC58A3">
      <w:pPr>
        <w:pStyle w:val="Default"/>
        <w:rPr>
          <w:b/>
        </w:rPr>
      </w:pPr>
    </w:p>
    <w:p w:rsidR="00DC58A3" w:rsidRPr="00902F96" w:rsidRDefault="00D51DD1" w:rsidP="00DC58A3">
      <w:pPr>
        <w:pStyle w:val="Default"/>
        <w:rPr>
          <w:b/>
          <w:sz w:val="28"/>
          <w:szCs w:val="28"/>
        </w:rPr>
      </w:pPr>
      <w:r w:rsidRPr="00902F96">
        <w:rPr>
          <w:b/>
          <w:sz w:val="28"/>
          <w:szCs w:val="28"/>
        </w:rPr>
        <w:t xml:space="preserve"> </w:t>
      </w:r>
    </w:p>
    <w:p w:rsidR="00DC58A3" w:rsidRPr="00902F96" w:rsidRDefault="00DC58A3" w:rsidP="0005209E">
      <w:pPr>
        <w:pStyle w:val="Heading3"/>
        <w:rPr>
          <w:sz w:val="28"/>
          <w:szCs w:val="28"/>
        </w:rPr>
      </w:pPr>
    </w:p>
    <w:p w:rsidR="00796920" w:rsidRPr="00902F96" w:rsidRDefault="00796920" w:rsidP="00796920">
      <w:pPr>
        <w:rPr>
          <w:rFonts w:ascii="Times New Roman" w:hAnsi="Times New Roman"/>
          <w:sz w:val="28"/>
          <w:szCs w:val="28"/>
        </w:rPr>
      </w:pPr>
    </w:p>
    <w:p w:rsidR="00796920" w:rsidRPr="00902F96" w:rsidRDefault="00796920" w:rsidP="00796920">
      <w:pPr>
        <w:rPr>
          <w:rFonts w:ascii="Times New Roman" w:hAnsi="Times New Roman"/>
          <w:sz w:val="28"/>
          <w:szCs w:val="28"/>
        </w:rPr>
      </w:pPr>
    </w:p>
    <w:p w:rsidR="00796920" w:rsidRPr="00BD6B43" w:rsidRDefault="00796920" w:rsidP="003C39B9">
      <w:pPr>
        <w:pStyle w:val="ListParagraph"/>
        <w:ind w:left="0"/>
        <w:rPr>
          <w:rFonts w:ascii="Times New Roman" w:hAnsi="Times New Roman"/>
          <w:sz w:val="32"/>
          <w:szCs w:val="32"/>
        </w:rPr>
      </w:pPr>
      <w:r w:rsidRPr="00BD6B43">
        <w:rPr>
          <w:rFonts w:ascii="Times New Roman" w:hAnsi="Times New Roman"/>
          <w:sz w:val="32"/>
          <w:szCs w:val="32"/>
        </w:rPr>
        <w:tab/>
      </w:r>
    </w:p>
    <w:sectPr w:rsidR="00796920" w:rsidRPr="00BD6B43" w:rsidSect="00463D2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F03"/>
    <w:multiLevelType w:val="hybridMultilevel"/>
    <w:tmpl w:val="A0D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389B"/>
    <w:multiLevelType w:val="hybridMultilevel"/>
    <w:tmpl w:val="D1648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608E"/>
    <w:multiLevelType w:val="hybridMultilevel"/>
    <w:tmpl w:val="F85E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6E01"/>
    <w:multiLevelType w:val="hybridMultilevel"/>
    <w:tmpl w:val="E2509F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0093A"/>
    <w:multiLevelType w:val="hybridMultilevel"/>
    <w:tmpl w:val="ED76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73E53"/>
    <w:multiLevelType w:val="hybridMultilevel"/>
    <w:tmpl w:val="98384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0AE"/>
    <w:multiLevelType w:val="hybridMultilevel"/>
    <w:tmpl w:val="62862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0389"/>
    <w:multiLevelType w:val="hybridMultilevel"/>
    <w:tmpl w:val="8E5CF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4D0E05"/>
    <w:multiLevelType w:val="hybridMultilevel"/>
    <w:tmpl w:val="ED76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46A0C"/>
    <w:multiLevelType w:val="hybridMultilevel"/>
    <w:tmpl w:val="3AD2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91FA4"/>
    <w:multiLevelType w:val="hybridMultilevel"/>
    <w:tmpl w:val="29E0E520"/>
    <w:lvl w:ilvl="0" w:tplc="B4827552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E7A707A">
      <w:start w:val="1"/>
      <w:numFmt w:val="lowerLetter"/>
      <w:lvlText w:val="%2."/>
      <w:lvlJc w:val="left"/>
      <w:pPr>
        <w:ind w:left="150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8ACC3B70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93882BCE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FBB27F4A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D06A05DC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29981FB2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75106004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CC627F8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</w:abstractNum>
  <w:abstractNum w:abstractNumId="11">
    <w:nsid w:val="1A224219"/>
    <w:multiLevelType w:val="hybridMultilevel"/>
    <w:tmpl w:val="DC5E9A6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1BF24C3A"/>
    <w:multiLevelType w:val="hybridMultilevel"/>
    <w:tmpl w:val="ED76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B60F8"/>
    <w:multiLevelType w:val="hybridMultilevel"/>
    <w:tmpl w:val="CB1C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9119B"/>
    <w:multiLevelType w:val="hybridMultilevel"/>
    <w:tmpl w:val="AC8CE276"/>
    <w:lvl w:ilvl="0" w:tplc="AA4A4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3D5B3C"/>
    <w:multiLevelType w:val="hybridMultilevel"/>
    <w:tmpl w:val="94EE09AC"/>
    <w:lvl w:ilvl="0" w:tplc="46CA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011DE">
      <w:start w:val="5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23DEE">
      <w:start w:val="5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E9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C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A7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AF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8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2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D4A2F10"/>
    <w:multiLevelType w:val="hybridMultilevel"/>
    <w:tmpl w:val="50A4F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2E578C"/>
    <w:multiLevelType w:val="hybridMultilevel"/>
    <w:tmpl w:val="9C3E8A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374CBE"/>
    <w:multiLevelType w:val="hybridMultilevel"/>
    <w:tmpl w:val="AC1069C0"/>
    <w:lvl w:ilvl="0" w:tplc="A8F8C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8607D"/>
    <w:multiLevelType w:val="hybridMultilevel"/>
    <w:tmpl w:val="773CBD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77032"/>
    <w:multiLevelType w:val="hybridMultilevel"/>
    <w:tmpl w:val="14C2983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45B97B5C"/>
    <w:multiLevelType w:val="hybridMultilevel"/>
    <w:tmpl w:val="B7C205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E3AD0"/>
    <w:multiLevelType w:val="hybridMultilevel"/>
    <w:tmpl w:val="1990230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478632B1"/>
    <w:multiLevelType w:val="hybridMultilevel"/>
    <w:tmpl w:val="ADB6B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E542A"/>
    <w:multiLevelType w:val="hybridMultilevel"/>
    <w:tmpl w:val="132C06F8"/>
    <w:lvl w:ilvl="0" w:tplc="388491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2C2F94"/>
    <w:multiLevelType w:val="hybridMultilevel"/>
    <w:tmpl w:val="0CB01454"/>
    <w:lvl w:ilvl="0" w:tplc="3D848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83270"/>
    <w:multiLevelType w:val="hybridMultilevel"/>
    <w:tmpl w:val="651A0B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0707E84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3340F"/>
    <w:multiLevelType w:val="hybridMultilevel"/>
    <w:tmpl w:val="C518B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D7C96"/>
    <w:multiLevelType w:val="hybridMultilevel"/>
    <w:tmpl w:val="C484B0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0BC8"/>
    <w:multiLevelType w:val="hybridMultilevel"/>
    <w:tmpl w:val="1CCE4A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72309"/>
    <w:multiLevelType w:val="hybridMultilevel"/>
    <w:tmpl w:val="EDF0B7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03327"/>
    <w:multiLevelType w:val="hybridMultilevel"/>
    <w:tmpl w:val="30F0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71269"/>
    <w:multiLevelType w:val="hybridMultilevel"/>
    <w:tmpl w:val="10CC9E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B82170A"/>
    <w:multiLevelType w:val="hybridMultilevel"/>
    <w:tmpl w:val="BA1C71CE"/>
    <w:lvl w:ilvl="0" w:tplc="B852A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4157B5"/>
    <w:multiLevelType w:val="hybridMultilevel"/>
    <w:tmpl w:val="EA44D3F2"/>
    <w:lvl w:ilvl="0" w:tplc="849E16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A2AA2"/>
    <w:multiLevelType w:val="hybridMultilevel"/>
    <w:tmpl w:val="0CB01454"/>
    <w:lvl w:ilvl="0" w:tplc="3D848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223E1"/>
    <w:multiLevelType w:val="hybridMultilevel"/>
    <w:tmpl w:val="4CB2E2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C4C"/>
    <w:multiLevelType w:val="hybridMultilevel"/>
    <w:tmpl w:val="C41609D6"/>
    <w:lvl w:ilvl="0" w:tplc="49BADEE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7A3636DD"/>
    <w:multiLevelType w:val="hybridMultilevel"/>
    <w:tmpl w:val="3288E43E"/>
    <w:lvl w:ilvl="0" w:tplc="63BCB6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B0A0D3C"/>
    <w:multiLevelType w:val="hybridMultilevel"/>
    <w:tmpl w:val="CD060BEA"/>
    <w:lvl w:ilvl="0" w:tplc="040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22"/>
  </w:num>
  <w:num w:numId="4">
    <w:abstractNumId w:val="16"/>
  </w:num>
  <w:num w:numId="5">
    <w:abstractNumId w:val="12"/>
  </w:num>
  <w:num w:numId="6">
    <w:abstractNumId w:val="4"/>
  </w:num>
  <w:num w:numId="7">
    <w:abstractNumId w:val="8"/>
  </w:num>
  <w:num w:numId="8">
    <w:abstractNumId w:val="28"/>
  </w:num>
  <w:num w:numId="9">
    <w:abstractNumId w:val="19"/>
  </w:num>
  <w:num w:numId="10">
    <w:abstractNumId w:val="26"/>
  </w:num>
  <w:num w:numId="11">
    <w:abstractNumId w:val="18"/>
  </w:num>
  <w:num w:numId="12">
    <w:abstractNumId w:val="6"/>
  </w:num>
  <w:num w:numId="13">
    <w:abstractNumId w:val="24"/>
  </w:num>
  <w:num w:numId="14">
    <w:abstractNumId w:val="14"/>
  </w:num>
  <w:num w:numId="15">
    <w:abstractNumId w:val="29"/>
  </w:num>
  <w:num w:numId="16">
    <w:abstractNumId w:val="21"/>
  </w:num>
  <w:num w:numId="17">
    <w:abstractNumId w:val="23"/>
  </w:num>
  <w:num w:numId="18">
    <w:abstractNumId w:val="5"/>
  </w:num>
  <w:num w:numId="19">
    <w:abstractNumId w:val="1"/>
  </w:num>
  <w:num w:numId="20">
    <w:abstractNumId w:val="17"/>
  </w:num>
  <w:num w:numId="21">
    <w:abstractNumId w:val="0"/>
  </w:num>
  <w:num w:numId="22">
    <w:abstractNumId w:val="31"/>
  </w:num>
  <w:num w:numId="23">
    <w:abstractNumId w:val="34"/>
  </w:num>
  <w:num w:numId="24">
    <w:abstractNumId w:val="38"/>
  </w:num>
  <w:num w:numId="25">
    <w:abstractNumId w:val="13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32"/>
  </w:num>
  <w:num w:numId="31">
    <w:abstractNumId w:val="39"/>
  </w:num>
  <w:num w:numId="32">
    <w:abstractNumId w:val="15"/>
  </w:num>
  <w:num w:numId="33">
    <w:abstractNumId w:val="3"/>
  </w:num>
  <w:num w:numId="34">
    <w:abstractNumId w:val="37"/>
  </w:num>
  <w:num w:numId="35">
    <w:abstractNumId w:val="30"/>
  </w:num>
  <w:num w:numId="36">
    <w:abstractNumId w:val="2"/>
  </w:num>
  <w:num w:numId="37">
    <w:abstractNumId w:val="27"/>
  </w:num>
  <w:num w:numId="38">
    <w:abstractNumId w:val="35"/>
  </w:num>
  <w:num w:numId="39">
    <w:abstractNumId w:val="3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3F"/>
    <w:rsid w:val="00001105"/>
    <w:rsid w:val="00020433"/>
    <w:rsid w:val="000300A6"/>
    <w:rsid w:val="00030E61"/>
    <w:rsid w:val="000318B7"/>
    <w:rsid w:val="0005184F"/>
    <w:rsid w:val="0005209E"/>
    <w:rsid w:val="00052623"/>
    <w:rsid w:val="00054C9D"/>
    <w:rsid w:val="00060FE8"/>
    <w:rsid w:val="000676EF"/>
    <w:rsid w:val="00086DFE"/>
    <w:rsid w:val="000874AB"/>
    <w:rsid w:val="00095597"/>
    <w:rsid w:val="000C28E4"/>
    <w:rsid w:val="000C4766"/>
    <w:rsid w:val="000E06A7"/>
    <w:rsid w:val="000E38B4"/>
    <w:rsid w:val="000E51B5"/>
    <w:rsid w:val="000E5960"/>
    <w:rsid w:val="000E5F60"/>
    <w:rsid w:val="000E735C"/>
    <w:rsid w:val="001214B0"/>
    <w:rsid w:val="001235D5"/>
    <w:rsid w:val="00124E3F"/>
    <w:rsid w:val="00125D4D"/>
    <w:rsid w:val="00135E7B"/>
    <w:rsid w:val="0014703F"/>
    <w:rsid w:val="0014714F"/>
    <w:rsid w:val="0015103A"/>
    <w:rsid w:val="001554C3"/>
    <w:rsid w:val="00167B20"/>
    <w:rsid w:val="001811B1"/>
    <w:rsid w:val="00187F5B"/>
    <w:rsid w:val="00191991"/>
    <w:rsid w:val="00194DBD"/>
    <w:rsid w:val="00196214"/>
    <w:rsid w:val="001A198A"/>
    <w:rsid w:val="001A1F5B"/>
    <w:rsid w:val="001B1418"/>
    <w:rsid w:val="001C2379"/>
    <w:rsid w:val="001C6800"/>
    <w:rsid w:val="001D30B9"/>
    <w:rsid w:val="001E1C2C"/>
    <w:rsid w:val="001E5B8C"/>
    <w:rsid w:val="001E6C9A"/>
    <w:rsid w:val="001F149E"/>
    <w:rsid w:val="001F18AA"/>
    <w:rsid w:val="001F41A0"/>
    <w:rsid w:val="00204ECA"/>
    <w:rsid w:val="0023271A"/>
    <w:rsid w:val="00240C16"/>
    <w:rsid w:val="0024390B"/>
    <w:rsid w:val="0024559D"/>
    <w:rsid w:val="00252872"/>
    <w:rsid w:val="002605FA"/>
    <w:rsid w:val="002B027A"/>
    <w:rsid w:val="002B675E"/>
    <w:rsid w:val="002C2BA4"/>
    <w:rsid w:val="002E1B89"/>
    <w:rsid w:val="00320D72"/>
    <w:rsid w:val="00323AC6"/>
    <w:rsid w:val="003245C1"/>
    <w:rsid w:val="00324BCF"/>
    <w:rsid w:val="003367DA"/>
    <w:rsid w:val="003444AB"/>
    <w:rsid w:val="003527AF"/>
    <w:rsid w:val="00355E03"/>
    <w:rsid w:val="00356D57"/>
    <w:rsid w:val="00356DD0"/>
    <w:rsid w:val="003575AA"/>
    <w:rsid w:val="00357940"/>
    <w:rsid w:val="00366CC7"/>
    <w:rsid w:val="00372987"/>
    <w:rsid w:val="003753F6"/>
    <w:rsid w:val="00390E33"/>
    <w:rsid w:val="00393CBF"/>
    <w:rsid w:val="003940E2"/>
    <w:rsid w:val="0039709E"/>
    <w:rsid w:val="00397469"/>
    <w:rsid w:val="00397F33"/>
    <w:rsid w:val="003A02B7"/>
    <w:rsid w:val="003A1F7D"/>
    <w:rsid w:val="003A5E3F"/>
    <w:rsid w:val="003C071A"/>
    <w:rsid w:val="003C0E91"/>
    <w:rsid w:val="003C0FC5"/>
    <w:rsid w:val="003C39B9"/>
    <w:rsid w:val="003E2926"/>
    <w:rsid w:val="003E3EDA"/>
    <w:rsid w:val="003F7B2A"/>
    <w:rsid w:val="00400AF6"/>
    <w:rsid w:val="00401D9F"/>
    <w:rsid w:val="00404F52"/>
    <w:rsid w:val="00411AE5"/>
    <w:rsid w:val="00422223"/>
    <w:rsid w:val="004253AF"/>
    <w:rsid w:val="0045253A"/>
    <w:rsid w:val="004573B0"/>
    <w:rsid w:val="00463D2B"/>
    <w:rsid w:val="0047640D"/>
    <w:rsid w:val="00477CB9"/>
    <w:rsid w:val="00487672"/>
    <w:rsid w:val="00491A06"/>
    <w:rsid w:val="004A0E58"/>
    <w:rsid w:val="004A1237"/>
    <w:rsid w:val="004A3CF6"/>
    <w:rsid w:val="004A61D0"/>
    <w:rsid w:val="004D0253"/>
    <w:rsid w:val="004D58E5"/>
    <w:rsid w:val="004E6C98"/>
    <w:rsid w:val="004E72EA"/>
    <w:rsid w:val="004F7569"/>
    <w:rsid w:val="005151A4"/>
    <w:rsid w:val="00517D6F"/>
    <w:rsid w:val="00525F71"/>
    <w:rsid w:val="00536E92"/>
    <w:rsid w:val="00544F72"/>
    <w:rsid w:val="00565338"/>
    <w:rsid w:val="005726B8"/>
    <w:rsid w:val="00572BC4"/>
    <w:rsid w:val="00573DFD"/>
    <w:rsid w:val="005750A3"/>
    <w:rsid w:val="00587AEC"/>
    <w:rsid w:val="005A1276"/>
    <w:rsid w:val="005A3DC9"/>
    <w:rsid w:val="005B2631"/>
    <w:rsid w:val="005B5E86"/>
    <w:rsid w:val="005C2E4E"/>
    <w:rsid w:val="005E0B5D"/>
    <w:rsid w:val="006038E8"/>
    <w:rsid w:val="00605BB7"/>
    <w:rsid w:val="00620FAB"/>
    <w:rsid w:val="006256AE"/>
    <w:rsid w:val="0064042A"/>
    <w:rsid w:val="00640C72"/>
    <w:rsid w:val="006468EB"/>
    <w:rsid w:val="00661858"/>
    <w:rsid w:val="00662840"/>
    <w:rsid w:val="006635D2"/>
    <w:rsid w:val="00666936"/>
    <w:rsid w:val="00682F46"/>
    <w:rsid w:val="00692CE7"/>
    <w:rsid w:val="006A1564"/>
    <w:rsid w:val="006A7FF7"/>
    <w:rsid w:val="006B0BAD"/>
    <w:rsid w:val="006B3B11"/>
    <w:rsid w:val="006B4E6E"/>
    <w:rsid w:val="006C639F"/>
    <w:rsid w:val="006D06D4"/>
    <w:rsid w:val="006D6D04"/>
    <w:rsid w:val="006E7AC9"/>
    <w:rsid w:val="006F13F2"/>
    <w:rsid w:val="006F197D"/>
    <w:rsid w:val="00707E8A"/>
    <w:rsid w:val="00713959"/>
    <w:rsid w:val="0072195A"/>
    <w:rsid w:val="00736F7D"/>
    <w:rsid w:val="00744CAD"/>
    <w:rsid w:val="00747378"/>
    <w:rsid w:val="007507ED"/>
    <w:rsid w:val="00766741"/>
    <w:rsid w:val="0077435B"/>
    <w:rsid w:val="007753C6"/>
    <w:rsid w:val="007830F9"/>
    <w:rsid w:val="007831F9"/>
    <w:rsid w:val="00783335"/>
    <w:rsid w:val="00790A1E"/>
    <w:rsid w:val="00790ED4"/>
    <w:rsid w:val="00795177"/>
    <w:rsid w:val="00796920"/>
    <w:rsid w:val="007A5690"/>
    <w:rsid w:val="007A77B1"/>
    <w:rsid w:val="007B192B"/>
    <w:rsid w:val="007E0F62"/>
    <w:rsid w:val="007E1998"/>
    <w:rsid w:val="007F2DDD"/>
    <w:rsid w:val="007F6F15"/>
    <w:rsid w:val="008229B0"/>
    <w:rsid w:val="008311EA"/>
    <w:rsid w:val="00850113"/>
    <w:rsid w:val="0085202E"/>
    <w:rsid w:val="00854D77"/>
    <w:rsid w:val="008556B4"/>
    <w:rsid w:val="0086462A"/>
    <w:rsid w:val="0087009A"/>
    <w:rsid w:val="00895CDA"/>
    <w:rsid w:val="008A3066"/>
    <w:rsid w:val="008B048C"/>
    <w:rsid w:val="008C0F38"/>
    <w:rsid w:val="008C13FC"/>
    <w:rsid w:val="008C5ADA"/>
    <w:rsid w:val="008D2E39"/>
    <w:rsid w:val="008E0055"/>
    <w:rsid w:val="008E4AE8"/>
    <w:rsid w:val="00902F96"/>
    <w:rsid w:val="00910837"/>
    <w:rsid w:val="009119B6"/>
    <w:rsid w:val="009128B0"/>
    <w:rsid w:val="00913611"/>
    <w:rsid w:val="009137BE"/>
    <w:rsid w:val="009163FA"/>
    <w:rsid w:val="00917AEA"/>
    <w:rsid w:val="009265AC"/>
    <w:rsid w:val="00932252"/>
    <w:rsid w:val="00934E58"/>
    <w:rsid w:val="00936871"/>
    <w:rsid w:val="00940FCC"/>
    <w:rsid w:val="009625BD"/>
    <w:rsid w:val="009645F9"/>
    <w:rsid w:val="009718E7"/>
    <w:rsid w:val="00973234"/>
    <w:rsid w:val="009924A7"/>
    <w:rsid w:val="009A61D8"/>
    <w:rsid w:val="009B5A03"/>
    <w:rsid w:val="009C0298"/>
    <w:rsid w:val="009C79CE"/>
    <w:rsid w:val="009D0EE3"/>
    <w:rsid w:val="009D669F"/>
    <w:rsid w:val="009D7141"/>
    <w:rsid w:val="009D7D83"/>
    <w:rsid w:val="009E5570"/>
    <w:rsid w:val="00A07AD9"/>
    <w:rsid w:val="00A23488"/>
    <w:rsid w:val="00A24D73"/>
    <w:rsid w:val="00A26311"/>
    <w:rsid w:val="00A26EC4"/>
    <w:rsid w:val="00A41BA1"/>
    <w:rsid w:val="00A43EF5"/>
    <w:rsid w:val="00A4611E"/>
    <w:rsid w:val="00A4631E"/>
    <w:rsid w:val="00A477F6"/>
    <w:rsid w:val="00A513A9"/>
    <w:rsid w:val="00A86C3F"/>
    <w:rsid w:val="00AA2AAB"/>
    <w:rsid w:val="00AB1664"/>
    <w:rsid w:val="00AB3115"/>
    <w:rsid w:val="00AC4A67"/>
    <w:rsid w:val="00AD0D0B"/>
    <w:rsid w:val="00AD1B82"/>
    <w:rsid w:val="00AF2143"/>
    <w:rsid w:val="00AF656E"/>
    <w:rsid w:val="00B054B6"/>
    <w:rsid w:val="00B15AB3"/>
    <w:rsid w:val="00B215AD"/>
    <w:rsid w:val="00B31E8A"/>
    <w:rsid w:val="00B36E15"/>
    <w:rsid w:val="00B416A5"/>
    <w:rsid w:val="00B610CD"/>
    <w:rsid w:val="00B61954"/>
    <w:rsid w:val="00B631E5"/>
    <w:rsid w:val="00B63F46"/>
    <w:rsid w:val="00B67174"/>
    <w:rsid w:val="00B80B37"/>
    <w:rsid w:val="00BA650C"/>
    <w:rsid w:val="00BB1F25"/>
    <w:rsid w:val="00BC17B7"/>
    <w:rsid w:val="00BC2DBB"/>
    <w:rsid w:val="00BD1ED4"/>
    <w:rsid w:val="00BD6B43"/>
    <w:rsid w:val="00BD71C7"/>
    <w:rsid w:val="00BE2B05"/>
    <w:rsid w:val="00BE5999"/>
    <w:rsid w:val="00BE64DA"/>
    <w:rsid w:val="00BE66C0"/>
    <w:rsid w:val="00BE6CC5"/>
    <w:rsid w:val="00BF19B9"/>
    <w:rsid w:val="00BF3054"/>
    <w:rsid w:val="00C01B2A"/>
    <w:rsid w:val="00C07EDA"/>
    <w:rsid w:val="00C11C6F"/>
    <w:rsid w:val="00C13A84"/>
    <w:rsid w:val="00C155B8"/>
    <w:rsid w:val="00C27266"/>
    <w:rsid w:val="00C3284C"/>
    <w:rsid w:val="00C3357C"/>
    <w:rsid w:val="00C33E1F"/>
    <w:rsid w:val="00C50703"/>
    <w:rsid w:val="00C570D1"/>
    <w:rsid w:val="00C57D5E"/>
    <w:rsid w:val="00C67BF7"/>
    <w:rsid w:val="00C70606"/>
    <w:rsid w:val="00C84A98"/>
    <w:rsid w:val="00C90707"/>
    <w:rsid w:val="00C9122D"/>
    <w:rsid w:val="00CA16E7"/>
    <w:rsid w:val="00CB001D"/>
    <w:rsid w:val="00CB39A1"/>
    <w:rsid w:val="00CD4AC2"/>
    <w:rsid w:val="00CF3CE2"/>
    <w:rsid w:val="00CF6935"/>
    <w:rsid w:val="00D0529E"/>
    <w:rsid w:val="00D24A51"/>
    <w:rsid w:val="00D51DD1"/>
    <w:rsid w:val="00D55C57"/>
    <w:rsid w:val="00D6404D"/>
    <w:rsid w:val="00D74504"/>
    <w:rsid w:val="00DA26E4"/>
    <w:rsid w:val="00DB2139"/>
    <w:rsid w:val="00DB3371"/>
    <w:rsid w:val="00DC2431"/>
    <w:rsid w:val="00DC58A3"/>
    <w:rsid w:val="00DD099D"/>
    <w:rsid w:val="00DE2DA6"/>
    <w:rsid w:val="00DE4D9B"/>
    <w:rsid w:val="00E04B88"/>
    <w:rsid w:val="00E0519F"/>
    <w:rsid w:val="00E14D84"/>
    <w:rsid w:val="00E15C89"/>
    <w:rsid w:val="00E229C9"/>
    <w:rsid w:val="00E240CE"/>
    <w:rsid w:val="00E24A2F"/>
    <w:rsid w:val="00E3271A"/>
    <w:rsid w:val="00E33441"/>
    <w:rsid w:val="00E36B17"/>
    <w:rsid w:val="00E43054"/>
    <w:rsid w:val="00E45BF5"/>
    <w:rsid w:val="00E50D3B"/>
    <w:rsid w:val="00E51376"/>
    <w:rsid w:val="00E72C5E"/>
    <w:rsid w:val="00E749A3"/>
    <w:rsid w:val="00E74A80"/>
    <w:rsid w:val="00E75ABB"/>
    <w:rsid w:val="00E83C9A"/>
    <w:rsid w:val="00E94A3D"/>
    <w:rsid w:val="00E97ED1"/>
    <w:rsid w:val="00EB2850"/>
    <w:rsid w:val="00EB3487"/>
    <w:rsid w:val="00EB4633"/>
    <w:rsid w:val="00EC2DA6"/>
    <w:rsid w:val="00EC4F6E"/>
    <w:rsid w:val="00EC611C"/>
    <w:rsid w:val="00EC65CC"/>
    <w:rsid w:val="00ED2EDD"/>
    <w:rsid w:val="00EF35F8"/>
    <w:rsid w:val="00EF75BB"/>
    <w:rsid w:val="00F04E28"/>
    <w:rsid w:val="00F104F9"/>
    <w:rsid w:val="00F1122C"/>
    <w:rsid w:val="00F2121C"/>
    <w:rsid w:val="00F2259D"/>
    <w:rsid w:val="00F24BFD"/>
    <w:rsid w:val="00F31B05"/>
    <w:rsid w:val="00F47A8F"/>
    <w:rsid w:val="00F66F45"/>
    <w:rsid w:val="00F715DB"/>
    <w:rsid w:val="00F71D05"/>
    <w:rsid w:val="00F74BE0"/>
    <w:rsid w:val="00F772CB"/>
    <w:rsid w:val="00F77381"/>
    <w:rsid w:val="00F83091"/>
    <w:rsid w:val="00F8328E"/>
    <w:rsid w:val="00FA7538"/>
    <w:rsid w:val="00FB087D"/>
    <w:rsid w:val="00FC42F6"/>
    <w:rsid w:val="00FC76A3"/>
    <w:rsid w:val="00FD5AA6"/>
    <w:rsid w:val="00FE0120"/>
    <w:rsid w:val="00FE3C3E"/>
    <w:rsid w:val="00FE7CA6"/>
    <w:rsid w:val="00FF0864"/>
    <w:rsid w:val="00FF2333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3F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93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E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3A5E3F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93C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93C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3C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6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D8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87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3F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93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E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3A5E3F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93C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93C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3C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6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D8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87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5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1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4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8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0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324</Words>
  <Characters>1859</Characters>
  <Application>Microsoft Office Word</Application>
  <DocSecurity>0</DocSecurity>
  <Lines>103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Lou Anne Johannesson</cp:lastModifiedBy>
  <cp:revision>4</cp:revision>
  <cp:lastPrinted>2016-07-14T21:05:00Z</cp:lastPrinted>
  <dcterms:created xsi:type="dcterms:W3CDTF">2016-07-15T16:52:00Z</dcterms:created>
  <dcterms:modified xsi:type="dcterms:W3CDTF">2016-09-08T20:56:00Z</dcterms:modified>
</cp:coreProperties>
</file>