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A1" w:rsidRDefault="008D79A1" w:rsidP="008D79A1">
      <w:pPr>
        <w:pStyle w:val="Default"/>
      </w:pPr>
    </w:p>
    <w:p w:rsidR="008D79A1" w:rsidRPr="008D79A1" w:rsidRDefault="008D79A1" w:rsidP="008D79A1">
      <w:pPr>
        <w:jc w:val="center"/>
        <w:rPr>
          <w:rFonts w:cs="Verdana"/>
          <w:b/>
          <w:bCs/>
          <w:color w:val="000000"/>
          <w:sz w:val="36"/>
          <w:szCs w:val="36"/>
        </w:rPr>
      </w:pPr>
      <w:r w:rsidRPr="008D79A1">
        <w:rPr>
          <w:rFonts w:cs="Verdana"/>
          <w:b/>
          <w:bCs/>
          <w:color w:val="000000"/>
          <w:sz w:val="36"/>
          <w:szCs w:val="36"/>
        </w:rPr>
        <w:t>Oral Presentation Rubric</w:t>
      </w:r>
    </w:p>
    <w:tbl>
      <w:tblPr>
        <w:tblW w:w="1315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48"/>
        <w:gridCol w:w="3060"/>
        <w:gridCol w:w="3150"/>
        <w:gridCol w:w="2790"/>
        <w:gridCol w:w="2610"/>
      </w:tblGrid>
      <w:tr w:rsidR="008D79A1" w:rsidRPr="008D79A1" w:rsidTr="008D79A1">
        <w:tblPrEx>
          <w:tblCellMar>
            <w:top w:w="0" w:type="dxa"/>
            <w:bottom w:w="0" w:type="dxa"/>
          </w:tblCellMar>
        </w:tblPrEx>
        <w:trPr>
          <w:gridAfter w:val="4"/>
          <w:wAfter w:w="11610" w:type="dxa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NONVERBAL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S</w:t>
            </w:r>
            <w:r w:rsidRPr="008D79A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KILLS</w:t>
            </w:r>
          </w:p>
        </w:tc>
      </w:tr>
      <w:tr w:rsidR="008D79A1" w:rsidRPr="008D79A1" w:rsidTr="008D79A1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EYE CONTACT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Holds attention of entire audience with the use of direct eye contact, seldom looking at notes.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Consistent use of direct eye contact with audience, but still returns to notes.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Displayed minimal eye contact with audience, while reading mostly from the notes.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No eye contact with audience, as entire report is read from notes. </w:t>
            </w:r>
          </w:p>
        </w:tc>
      </w:tr>
      <w:tr w:rsidR="008D79A1" w:rsidRPr="008D79A1" w:rsidTr="008D79A1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BODY LANGUAGE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Movements seem fluid and help the audience visualize.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Made movements or </w:t>
            </w:r>
            <w:proofErr w:type="gramStart"/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>gestures that enhances</w:t>
            </w:r>
            <w:proofErr w:type="gramEnd"/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articulation.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Very little movement or descriptive gestures.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No movement or descriptive gestures. </w:t>
            </w:r>
          </w:p>
        </w:tc>
      </w:tr>
      <w:tr w:rsidR="008D79A1" w:rsidRPr="008D79A1" w:rsidTr="008D79A1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POISE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Student displays relaxed, self-confident nature about self, with no mistakes.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Makes minor mistakes, but quickly recovers from them; displays little or no tension.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Displays mild tension; has trouble recovering from mistakes.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Tension and nervousness is obvious; has trouble recovering from mistakes. </w:t>
            </w:r>
          </w:p>
        </w:tc>
      </w:tr>
    </w:tbl>
    <w:p w:rsidR="008D79A1" w:rsidRDefault="008D79A1" w:rsidP="008D79A1">
      <w:r>
        <w:rPr>
          <w:rFonts w:ascii="Verdana" w:hAnsi="Verdana" w:cs="Verdana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pt;margin-top:16.9pt;width:75.75pt;height:27pt;z-index:251658240;mso-position-horizontal-relative:text;mso-position-vertical-relative:text">
            <v:textbox>
              <w:txbxContent>
                <w:p w:rsidR="008D79A1" w:rsidRPr="008D79A1" w:rsidRDefault="008D79A1" w:rsidP="008D79A1">
                  <w:pPr>
                    <w:jc w:val="center"/>
                  </w:pPr>
                  <w:r w:rsidRPr="008D79A1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>VERBAL SKILLS</w:t>
                  </w:r>
                </w:p>
              </w:txbxContent>
            </v:textbox>
          </v:shape>
        </w:pict>
      </w:r>
    </w:p>
    <w:p w:rsidR="008D79A1" w:rsidRPr="008D79A1" w:rsidRDefault="008D79A1" w:rsidP="008D79A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tbl>
      <w:tblPr>
        <w:tblW w:w="1315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48"/>
        <w:gridCol w:w="3060"/>
        <w:gridCol w:w="3150"/>
        <w:gridCol w:w="2790"/>
        <w:gridCol w:w="2610"/>
      </w:tblGrid>
      <w:tr w:rsidR="008D79A1" w:rsidRPr="008D79A1" w:rsidTr="008D79A1">
        <w:tblPrEx>
          <w:tblCellMar>
            <w:top w:w="0" w:type="dxa"/>
            <w:bottom w:w="0" w:type="dxa"/>
          </w:tblCellMar>
        </w:tblPrEx>
        <w:trPr>
          <w:gridAfter w:val="2"/>
          <w:wAfter w:w="5400" w:type="dxa"/>
          <w:trHeight w:val="70"/>
        </w:trPr>
        <w:tc>
          <w:tcPr>
            <w:tcW w:w="7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Verdana" w:hAnsi="Verdana" w:cs="Verdana"/>
                <w:color w:val="000000"/>
                <w:sz w:val="2"/>
                <w:szCs w:val="2"/>
              </w:rPr>
            </w:pPr>
          </w:p>
        </w:tc>
      </w:tr>
      <w:tr w:rsidR="008D79A1" w:rsidRPr="008D79A1" w:rsidTr="008D79A1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ENTHUSIASM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Demonstrates a strong, positive feeling about topic during entire presentation.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Occasionally shows positive feelings about topic.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Shows some negativity toward topic presented.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Shows absolutely no interest in topic presented. </w:t>
            </w:r>
          </w:p>
        </w:tc>
      </w:tr>
      <w:tr w:rsidR="008D79A1" w:rsidRPr="008D79A1" w:rsidTr="008D79A1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ELOCUTION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Student uses a clear voice and correct, precise pronunciation of terms so that all audience members can hear presentation.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Student’s voice is clear. Student pronounces most words correctly. Most audience members can hear presentation.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Student’s voice is low. Student incorrectly pronounces terms. Audience members have difficulty hearing presentation.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Student mumbles, incorrectly pronounces terms, and speaks too quietly for a majority of students to hear. </w:t>
            </w:r>
          </w:p>
        </w:tc>
      </w:tr>
    </w:tbl>
    <w:p w:rsidR="008D79A1" w:rsidRDefault="008D79A1" w:rsidP="008D79A1">
      <w:r>
        <w:rPr>
          <w:rFonts w:ascii="Verdana" w:hAnsi="Verdana" w:cs="Verdana"/>
          <w:noProof/>
          <w:color w:val="000000"/>
          <w:sz w:val="24"/>
          <w:szCs w:val="24"/>
        </w:rPr>
        <w:pict>
          <v:shape id="_x0000_s1027" type="#_x0000_t202" style="position:absolute;margin-left:3pt;margin-top:21.85pt;width:75.75pt;height:18pt;z-index:251659264;mso-position-horizontal-relative:text;mso-position-vertical-relative:text">
            <v:textbox>
              <w:txbxContent>
                <w:p w:rsidR="008D79A1" w:rsidRPr="008D79A1" w:rsidRDefault="008D79A1" w:rsidP="008D79A1">
                  <w:pPr>
                    <w:jc w:val="center"/>
                    <w:rPr>
                      <w:b/>
                    </w:rPr>
                  </w:pPr>
                  <w:r w:rsidRPr="008D79A1">
                    <w:rPr>
                      <w:b/>
                    </w:rPr>
                    <w:t>CONTENT</w:t>
                  </w:r>
                </w:p>
              </w:txbxContent>
            </v:textbox>
          </v:shape>
        </w:pict>
      </w:r>
    </w:p>
    <w:p w:rsidR="008D79A1" w:rsidRPr="008D79A1" w:rsidRDefault="008D79A1" w:rsidP="008D79A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tbl>
      <w:tblPr>
        <w:tblW w:w="1315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48"/>
        <w:gridCol w:w="2262"/>
        <w:gridCol w:w="3948"/>
        <w:gridCol w:w="2790"/>
        <w:gridCol w:w="2610"/>
      </w:tblGrid>
      <w:tr w:rsidR="008D79A1" w:rsidRPr="008D79A1" w:rsidTr="008D79A1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SUBJECT KNOWLEDGE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Student demonstrates full knowledge by answering all class questions with explanations and elaboration. 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Student is at ease with expected answers to all questions, without elaboration.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Student is uncomfortable with information and is able to answer only rudimentary questions.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Student does not have grasp of information; student cannot answer questions about subject. </w:t>
            </w:r>
          </w:p>
        </w:tc>
      </w:tr>
      <w:tr w:rsidR="008D79A1" w:rsidRPr="008D79A1" w:rsidTr="008D79A1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ORGANIZATION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Student presents </w:t>
            </w:r>
            <w:proofErr w:type="spellStart"/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>informationin</w:t>
            </w:r>
            <w:proofErr w:type="spellEnd"/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logical, interesting sequence which audience can follow. 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Student presents information in logical sequence which audience can follow.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Audience has difficulty following presentation because student jumps around.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Audience cannot understand presentation because there is no sequence of information. </w:t>
            </w:r>
          </w:p>
        </w:tc>
      </w:tr>
      <w:tr w:rsidR="008D79A1" w:rsidRPr="008D79A1" w:rsidTr="008D79A1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MECHANICS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Presentation has no misspellings or grammatical errors. 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Presentation has no more than two misspellings and/or grammatical errors.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Presentation has three misspellings and/or grammatical errors.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A1" w:rsidRPr="008D79A1" w:rsidRDefault="008D79A1" w:rsidP="008D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9A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Student’s presentation has four or more spelling and/or grammatical errors. </w:t>
            </w:r>
          </w:p>
        </w:tc>
      </w:tr>
    </w:tbl>
    <w:p w:rsidR="008D79A1" w:rsidRPr="008D79A1" w:rsidRDefault="008D79A1" w:rsidP="008D79A1"/>
    <w:sectPr w:rsidR="008D79A1" w:rsidRPr="008D79A1" w:rsidSect="008D79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79A1"/>
    <w:rsid w:val="0085374B"/>
    <w:rsid w:val="008D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4B"/>
  </w:style>
  <w:style w:type="paragraph" w:styleId="Heading1">
    <w:name w:val="heading 1"/>
    <w:basedOn w:val="Default"/>
    <w:next w:val="Default"/>
    <w:link w:val="Heading1Char"/>
    <w:uiPriority w:val="99"/>
    <w:qFormat/>
    <w:rsid w:val="008D79A1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79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8D79A1"/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396</Words>
  <Characters>2260</Characters>
  <Application>Microsoft Office Word</Application>
  <DocSecurity>0</DocSecurity>
  <Lines>18</Lines>
  <Paragraphs>5</Paragraphs>
  <ScaleCrop>false</ScaleCrop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Linss</dc:creator>
  <cp:lastModifiedBy>Jeannie Linss</cp:lastModifiedBy>
  <cp:revision>1</cp:revision>
  <dcterms:created xsi:type="dcterms:W3CDTF">2012-01-18T19:28:00Z</dcterms:created>
  <dcterms:modified xsi:type="dcterms:W3CDTF">2012-01-18T20:14:00Z</dcterms:modified>
</cp:coreProperties>
</file>