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AB65" w14:textId="77777777" w:rsidR="00323719" w:rsidRDefault="00DC33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5E09E" wp14:editId="303BE6DA">
                <wp:simplePos x="0" y="0"/>
                <wp:positionH relativeFrom="column">
                  <wp:posOffset>904048</wp:posOffset>
                </wp:positionH>
                <wp:positionV relativeFrom="paragraph">
                  <wp:posOffset>121035</wp:posOffset>
                </wp:positionV>
                <wp:extent cx="4841240" cy="936625"/>
                <wp:effectExtent l="0" t="317500" r="0" b="3206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8503">
                          <a:off x="0" y="0"/>
                          <a:ext cx="484124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EB848F" w14:textId="77777777" w:rsidR="00323719" w:rsidRPr="00DC334C" w:rsidRDefault="00323719" w:rsidP="003237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is happening </w:t>
                            </w:r>
                            <w:r w:rsidR="00710D98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the first unit 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6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C334C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05E09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71.2pt;margin-top:9.55pt;width:381.2pt;height:73.75pt;rotation:-547768fd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" filled="f" stroked="f">
                <v:textbox style="mso-fit-shape-to-text:t">
                  <w:txbxContent>
                    <w:p w14:paraId="11EB848F" w14:textId="77777777" w:rsidR="00323719" w:rsidRPr="00DC334C" w:rsidRDefault="00323719" w:rsidP="00323719">
                      <w:pPr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is happening </w:t>
                      </w:r>
                      <w:r w:rsidR="00710D98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the first unit 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of 6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C334C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F336060" wp14:editId="1104F754">
            <wp:simplePos x="0" y="0"/>
            <wp:positionH relativeFrom="column">
              <wp:posOffset>5816600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6910AB1" wp14:editId="0553CC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48718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wo-tone blue logo with words a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92" cy="105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1816" w14:textId="77777777" w:rsidR="00323719" w:rsidRDefault="00323719"/>
    <w:p w14:paraId="2DE5C807" w14:textId="77777777" w:rsidR="00323719" w:rsidRDefault="00323719" w:rsidP="00323719">
      <w:pPr>
        <w:tabs>
          <w:tab w:val="left" w:pos="8040"/>
        </w:tabs>
      </w:pPr>
    </w:p>
    <w:p w14:paraId="63378BAF" w14:textId="77777777" w:rsidR="00323719" w:rsidRDefault="00323719" w:rsidP="00323719">
      <w:pPr>
        <w:tabs>
          <w:tab w:val="left" w:pos="8040"/>
        </w:tabs>
      </w:pPr>
    </w:p>
    <w:p w14:paraId="64F69BED" w14:textId="77777777" w:rsidR="00323719" w:rsidRDefault="00323719" w:rsidP="00323719">
      <w:pPr>
        <w:tabs>
          <w:tab w:val="left" w:pos="8040"/>
        </w:tabs>
      </w:pPr>
      <w:r>
        <w:tab/>
      </w:r>
    </w:p>
    <w:p w14:paraId="63C8CDC1" w14:textId="77777777" w:rsidR="00323719" w:rsidRDefault="00323719"/>
    <w:p w14:paraId="298A4C37" w14:textId="77777777" w:rsidR="00323719" w:rsidRDefault="00323719" w:rsidP="00DC334C">
      <w:pPr>
        <w:jc w:val="center"/>
        <w:rPr>
          <w:rFonts w:ascii="American Typewriter" w:hAnsi="American Typewriter"/>
          <w:b/>
          <w:sz w:val="40"/>
          <w:szCs w:val="40"/>
        </w:rPr>
      </w:pPr>
      <w:r w:rsidRPr="00323719">
        <w:rPr>
          <w:rFonts w:ascii="American Typewriter" w:hAnsi="American Typewriter"/>
          <w:b/>
          <w:sz w:val="40"/>
          <w:szCs w:val="40"/>
        </w:rPr>
        <w:t>Statements of Inquiry</w:t>
      </w:r>
    </w:p>
    <w:p w14:paraId="399AB16C" w14:textId="0513FB36" w:rsidR="00323719" w:rsidRPr="00323719" w:rsidRDefault="00323719" w:rsidP="00425F1B">
      <w:pPr>
        <w:jc w:val="both"/>
        <w:rPr>
          <w:rFonts w:ascii="Arial" w:eastAsia="Times New Roman" w:hAnsi="Arial" w:cs="Arial"/>
        </w:rPr>
      </w:pPr>
      <w:r w:rsidRPr="00323719">
        <w:rPr>
          <w:rFonts w:ascii="Arial" w:eastAsia="Times New Roman" w:hAnsi="Arial" w:cs="Arial"/>
        </w:rPr>
        <w:t xml:space="preserve">The </w:t>
      </w:r>
      <w:r w:rsidRPr="000413B6">
        <w:rPr>
          <w:rFonts w:ascii="Arial" w:eastAsia="Times New Roman" w:hAnsi="Arial" w:cs="Arial"/>
        </w:rPr>
        <w:t xml:space="preserve">IB </w:t>
      </w:r>
      <w:r w:rsidRPr="00323719">
        <w:rPr>
          <w:rFonts w:ascii="Arial" w:eastAsia="Times New Roman" w:hAnsi="Arial" w:cs="Arial"/>
        </w:rPr>
        <w:t xml:space="preserve">MYP emphasizes the power of </w:t>
      </w:r>
      <w:r w:rsidRPr="00323719">
        <w:rPr>
          <w:rFonts w:ascii="Arial" w:eastAsia="Times New Roman" w:hAnsi="Arial" w:cs="Arial"/>
          <w:b/>
        </w:rPr>
        <w:t>“the big picture.”</w:t>
      </w:r>
      <w:r w:rsidRPr="00323719">
        <w:rPr>
          <w:rFonts w:ascii="Arial" w:eastAsia="Times New Roman" w:hAnsi="Arial" w:cs="Arial"/>
        </w:rPr>
        <w:t xml:space="preserve"> This means that teachers work to collaboratively develop a single, central statement for each unit that captures and reflects what’s so important about what students are learning – this is called the </w:t>
      </w:r>
      <w:r w:rsidRPr="00323719">
        <w:rPr>
          <w:rFonts w:ascii="Arial" w:eastAsia="Times New Roman" w:hAnsi="Arial" w:cs="Arial"/>
          <w:b/>
        </w:rPr>
        <w:t>statement of inquiry</w:t>
      </w:r>
      <w:r w:rsidRPr="00323719">
        <w:rPr>
          <w:rFonts w:ascii="Arial" w:eastAsia="Times New Roman" w:hAnsi="Arial" w:cs="Arial"/>
        </w:rPr>
        <w:t xml:space="preserve">. This statement represents the greater learning our students achieve </w:t>
      </w:r>
      <w:r w:rsidRPr="00323719">
        <w:rPr>
          <w:rFonts w:ascii="Arial" w:eastAsia="Times New Roman" w:hAnsi="Arial" w:cs="Arial"/>
          <w:b/>
        </w:rPr>
        <w:t>through</w:t>
      </w:r>
      <w:r w:rsidRPr="00323719">
        <w:rPr>
          <w:rFonts w:ascii="Arial" w:eastAsia="Times New Roman" w:hAnsi="Arial" w:cs="Arial"/>
        </w:rPr>
        <w:t xml:space="preserve"> our content, leaving a permanent mark of greater knowing and understanding that will continue to develop throughout their</w:t>
      </w:r>
      <w:r w:rsidRPr="000413B6">
        <w:rPr>
          <w:rFonts w:ascii="Arial" w:eastAsia="Times New Roman" w:hAnsi="Arial" w:cs="Arial"/>
        </w:rPr>
        <w:t xml:space="preserve"> lives. </w:t>
      </w:r>
    </w:p>
    <w:p w14:paraId="7E955519" w14:textId="77777777" w:rsidR="00323719" w:rsidRPr="00323719" w:rsidRDefault="00DC334C" w:rsidP="00323719">
      <w:pPr>
        <w:jc w:val="center"/>
        <w:rPr>
          <w:rFonts w:ascii="American Typewriter" w:hAnsi="American Typewriter"/>
          <w:b/>
          <w:sz w:val="40"/>
          <w:szCs w:val="40"/>
        </w:rPr>
      </w:pP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6DFE" wp14:editId="42EA93F9">
                <wp:simplePos x="0" y="0"/>
                <wp:positionH relativeFrom="column">
                  <wp:posOffset>2908300</wp:posOffset>
                </wp:positionH>
                <wp:positionV relativeFrom="paragraph">
                  <wp:posOffset>149860</wp:posOffset>
                </wp:positionV>
                <wp:extent cx="3797300" cy="1041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7C844" w14:textId="77777777" w:rsidR="000413B6" w:rsidRDefault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0C5AD876" w14:textId="77777777" w:rsidR="000413B6" w:rsidRPr="000413B6" w:rsidRDefault="000413B6" w:rsidP="000413B6">
                            <w:pPr>
                              <w:rPr>
                                <w:rFonts w:ascii="Comic Sans MS" w:eastAsia="Times New Roman" w:hAnsi="Comic Sans MS" w:cs="Times New Roman"/>
                              </w:rPr>
                            </w:pPr>
                            <w:r w:rsidRPr="000413B6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>Pattern</w:t>
                            </w:r>
                            <w:r w:rsidR="00E51532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s in the natural world can </w:t>
                            </w:r>
                            <w:r w:rsidRPr="000413B6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justify and </w:t>
                            </w:r>
                            <w:r w:rsidR="00E51532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help us </w:t>
                            </w:r>
                            <w:r w:rsidRPr="000413B6">
                              <w:rPr>
                                <w:rFonts w:ascii="Comic Sans MS" w:eastAsia="Times New Roman" w:hAnsi="Comic Sans MS" w:cs="Arial"/>
                                <w:color w:val="000000"/>
                                <w:shd w:val="clear" w:color="auto" w:fill="FFFFFF"/>
                              </w:rPr>
                              <w:t>understand relationships.</w:t>
                            </w:r>
                          </w:p>
                          <w:p w14:paraId="142ECECF" w14:textId="77777777" w:rsidR="000413B6" w:rsidRPr="000413B6" w:rsidRDefault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229pt;margin-top:11.8pt;width:299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" fillcolor="white [3201]" strokeweight=".5pt">
                <v:textbox>
                  <w:txbxContent>
                    <w:p w:rsidR="000413B6" w:rsidRDefault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Comic Sans MS" w:eastAsia="Times New Roman" w:hAnsi="Comic Sans MS" w:cs="Times New Roman"/>
                        </w:rPr>
                      </w:pPr>
                      <w:r w:rsidRPr="000413B6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>Pattern</w:t>
                      </w:r>
                      <w:r w:rsidR="00E51532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 xml:space="preserve">s in the natural world can </w:t>
                      </w:r>
                      <w:r w:rsidRPr="000413B6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 xml:space="preserve">justify and </w:t>
                      </w:r>
                      <w:r w:rsidR="00E51532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 xml:space="preserve">help us </w:t>
                      </w:r>
                      <w:r w:rsidRPr="000413B6">
                        <w:rPr>
                          <w:rFonts w:ascii="Comic Sans MS" w:eastAsia="Times New Roman" w:hAnsi="Comic Sans MS" w:cs="Arial"/>
                          <w:color w:val="000000"/>
                          <w:shd w:val="clear" w:color="auto" w:fill="FFFFFF"/>
                        </w:rPr>
                        <w:t>understand relationships.</w:t>
                      </w:r>
                    </w:p>
                    <w:p w:rsidR="000413B6" w:rsidRPr="000413B6" w:rsidRDefault="000413B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2CD"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B841C" wp14:editId="5247F90B">
                <wp:simplePos x="0" y="0"/>
                <wp:positionH relativeFrom="column">
                  <wp:posOffset>12700</wp:posOffset>
                </wp:positionH>
                <wp:positionV relativeFrom="paragraph">
                  <wp:posOffset>149860</wp:posOffset>
                </wp:positionV>
                <wp:extent cx="2768600" cy="1041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D40CF" w14:textId="77777777" w:rsidR="00065C7A" w:rsidRPr="000413B6" w:rsidRDefault="00065C7A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A</w:t>
                            </w:r>
                          </w:p>
                          <w:p w14:paraId="704C0017" w14:textId="77777777" w:rsidR="000413B6" w:rsidRPr="000413B6" w:rsidRDefault="00E51532" w:rsidP="000413B6">
                            <w:pPr>
                              <w:rPr>
                                <w:rFonts w:ascii="American Typewriter" w:eastAsia="Times New Roman" w:hAnsi="American Typewriter" w:cs="Times New Roman"/>
                              </w:rPr>
                            </w:pP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Characters’ relationships and connections</w:t>
                            </w:r>
                            <w:r w:rsidR="000413B6"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drive their perspectives, which, in turn, impact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s</w:t>
                            </w:r>
                            <w:r w:rsidR="000413B6"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their identities.</w:t>
                            </w:r>
                          </w:p>
                          <w:p w14:paraId="2EAC69B8" w14:textId="77777777" w:rsidR="00065C7A" w:rsidRPr="00065C7A" w:rsidRDefault="00065C7A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1pt;margin-top:11.8pt;width:218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" fillcolor="white [3201]" strokeweight=".5pt">
                <v:textbox>
                  <w:txbxContent>
                    <w:p w:rsidR="00065C7A" w:rsidRPr="000413B6" w:rsidRDefault="00065C7A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A</w:t>
                      </w:r>
                    </w:p>
                    <w:p w:rsidR="000413B6" w:rsidRPr="000413B6" w:rsidRDefault="00E51532" w:rsidP="000413B6">
                      <w:pPr>
                        <w:rPr>
                          <w:rFonts w:ascii="American Typewriter" w:eastAsia="Times New Roman" w:hAnsi="American Typewriter" w:cs="Times New Roman"/>
                        </w:rPr>
                      </w:pP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Characters’ relationships and connections</w:t>
                      </w:r>
                      <w:r w:rsidR="000413B6"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 drive their perspectives, which, in turn, impact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s</w:t>
                      </w:r>
                      <w:r w:rsidR="000413B6"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 their identities.</w:t>
                      </w:r>
                    </w:p>
                    <w:p w:rsidR="00065C7A" w:rsidRPr="00065C7A" w:rsidRDefault="00065C7A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E8A41" w14:textId="77777777" w:rsidR="00323719" w:rsidRDefault="00323719"/>
    <w:p w14:paraId="773AC849" w14:textId="77777777" w:rsidR="00323719" w:rsidRDefault="00323719"/>
    <w:p w14:paraId="25228F35" w14:textId="77777777" w:rsidR="000413B6" w:rsidRDefault="000413B6"/>
    <w:p w14:paraId="39DCB34E" w14:textId="77777777" w:rsidR="000413B6" w:rsidRDefault="000413B6"/>
    <w:p w14:paraId="62D78303" w14:textId="77777777" w:rsidR="000413B6" w:rsidRDefault="000413B6"/>
    <w:p w14:paraId="00C9F577" w14:textId="77777777" w:rsidR="000413B6" w:rsidRDefault="000413B6"/>
    <w:p w14:paraId="5EDA94DE" w14:textId="77777777" w:rsidR="000413B6" w:rsidRDefault="00DC334C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9F0CA" wp14:editId="1A074E66">
                <wp:simplePos x="0" y="0"/>
                <wp:positionH relativeFrom="column">
                  <wp:posOffset>12700</wp:posOffset>
                </wp:positionH>
                <wp:positionV relativeFrom="paragraph">
                  <wp:posOffset>17780</wp:posOffset>
                </wp:positionV>
                <wp:extent cx="3632200" cy="977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D22ED" w14:textId="77777777" w:rsidR="000413B6" w:rsidRDefault="000413B6" w:rsidP="000413B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0201A25D" w14:textId="77777777" w:rsidR="000413B6" w:rsidRPr="000413B6" w:rsidRDefault="005B131E" w:rsidP="000413B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different cultures move in</w:t>
                            </w:r>
                            <w:r w:rsidR="000413B6">
                              <w:rPr>
                                <w:rFonts w:ascii="Comic Sans MS" w:hAnsi="Comic Sans MS"/>
                              </w:rPr>
                              <w:t xml:space="preserve"> and out of a region, the identity of the region changes over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EC543" id="Text Box 5" o:spid="_x0000_s1029" type="#_x0000_t202" style="position:absolute;margin-left:1pt;margin-top:1.4pt;width:286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Humanities</w:t>
                      </w:r>
                    </w:p>
                    <w:p w:rsidR="000413B6" w:rsidRPr="000413B6" w:rsidRDefault="005B131E" w:rsidP="000413B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different cultures move in</w:t>
                      </w:r>
                      <w:r w:rsidR="000413B6">
                        <w:rPr>
                          <w:rFonts w:ascii="Comic Sans MS" w:hAnsi="Comic Sans MS"/>
                        </w:rPr>
                        <w:t xml:space="preserve"> and out of a region, the identity of the region changes over time.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770CE" wp14:editId="268F48D5">
                <wp:simplePos x="0" y="0"/>
                <wp:positionH relativeFrom="column">
                  <wp:posOffset>3797300</wp:posOffset>
                </wp:positionH>
                <wp:positionV relativeFrom="paragraph">
                  <wp:posOffset>18415</wp:posOffset>
                </wp:positionV>
                <wp:extent cx="2908300" cy="977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307CE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5CDF2FE4" w14:textId="77777777" w:rsidR="000413B6" w:rsidRPr="005A22CD" w:rsidRDefault="000413B6" w:rsidP="000413B6">
                            <w:pPr>
                              <w:rPr>
                                <w:rFonts w:ascii="American Typewriter" w:eastAsia="Times New Roman" w:hAnsi="American Typewriter" w:cs="Times New Roman"/>
                              </w:rPr>
                            </w:pP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Models are used to create evidence for the transfer of energy within systems.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3CB27" id="Text Box 6" o:spid="_x0000_s1030" type="#_x0000_t202" style="position:absolute;margin-left:299pt;margin-top:1.45pt;width:229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" fillcolor="white [3201]" strokeweight=".5pt">
                <v:textbox>
                  <w:txbxContent>
                    <w:p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0413B6" w:rsidRPr="005A22CD" w:rsidRDefault="000413B6" w:rsidP="000413B6">
                      <w:pPr>
                        <w:rPr>
                          <w:rFonts w:ascii="American Typewriter" w:eastAsia="Times New Roman" w:hAnsi="American Typewriter" w:cs="Times New Roman"/>
                        </w:rPr>
                      </w:pP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Models are used to create evidence for the transfer of energy within systems. </w:t>
                      </w:r>
                    </w:p>
                  </w:txbxContent>
                </v:textbox>
              </v:shape>
            </w:pict>
          </mc:Fallback>
        </mc:AlternateContent>
      </w:r>
    </w:p>
    <w:p w14:paraId="028E0329" w14:textId="77777777" w:rsidR="00323719" w:rsidRDefault="00323719"/>
    <w:p w14:paraId="1D1BFA2A" w14:textId="77777777" w:rsidR="000413B6" w:rsidRDefault="000413B6"/>
    <w:p w14:paraId="5558CE90" w14:textId="77777777" w:rsidR="000413B6" w:rsidRDefault="000413B6"/>
    <w:p w14:paraId="4AF948B9" w14:textId="77777777" w:rsidR="000413B6" w:rsidRDefault="000413B6"/>
    <w:p w14:paraId="5867B5F3" w14:textId="77777777" w:rsidR="000413B6" w:rsidRDefault="000413B6"/>
    <w:p w14:paraId="1DBC15D4" w14:textId="77777777" w:rsidR="004E52C5" w:rsidRDefault="005B131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9DD7B" wp14:editId="63E2AA2C">
                <wp:simplePos x="0" y="0"/>
                <wp:positionH relativeFrom="column">
                  <wp:posOffset>4229100</wp:posOffset>
                </wp:positionH>
                <wp:positionV relativeFrom="paragraph">
                  <wp:posOffset>69850</wp:posOffset>
                </wp:positionV>
                <wp:extent cx="2540000" cy="12319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D3592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PE/Health</w:t>
                            </w:r>
                          </w:p>
                          <w:p w14:paraId="104D0087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relationships and interactions we have with one another and our choices affect our successfulness. </w:t>
                            </w:r>
                          </w:p>
                          <w:p w14:paraId="7519F064" w14:textId="77777777" w:rsidR="00460CF2" w:rsidRPr="000413B6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EB231" id="Text Box 8" o:spid="_x0000_s1031" type="#_x0000_t202" style="position:absolute;margin-left:333pt;margin-top:5.5pt;width:200pt;height:9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PE/Health</w:t>
                      </w:r>
                    </w:p>
                    <w:p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relationships and interactions we have with one another and our choices affect our successfulness. 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748CF" wp14:editId="71A0D31C">
                <wp:simplePos x="0" y="0"/>
                <wp:positionH relativeFrom="column">
                  <wp:posOffset>12700</wp:posOffset>
                </wp:positionH>
                <wp:positionV relativeFrom="paragraph">
                  <wp:posOffset>107950</wp:posOffset>
                </wp:positionV>
                <wp:extent cx="4025900" cy="11938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45BA4" w14:textId="77777777" w:rsid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Language B</w:t>
                            </w:r>
                          </w:p>
                          <w:p w14:paraId="081C8137" w14:textId="77777777" w:rsidR="000413B6" w:rsidRDefault="000413B6" w:rsidP="000413B6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French: 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Communication</w:t>
                            </w:r>
                            <w:r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changes given one’s objective and the context in which one is speaking.</w:t>
                            </w:r>
                          </w:p>
                          <w:p w14:paraId="4895DE44" w14:textId="77777777" w:rsidR="000413B6" w:rsidRPr="000413B6" w:rsidRDefault="000413B6" w:rsidP="000413B6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Spanish: </w:t>
                            </w:r>
                            <w:r w:rsidRPr="000413B6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Conveying a clea</w:t>
                            </w:r>
                            <w: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 xml:space="preserve">r personal message builds a strong sense of identity and promotes a connection with others. </w:t>
                            </w:r>
                          </w:p>
                          <w:p w14:paraId="387CB4E4" w14:textId="77777777" w:rsidR="000413B6" w:rsidRPr="00065C7A" w:rsidRDefault="000413B6" w:rsidP="000413B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D58C3" id="Text Box 7" o:spid="_x0000_s1032" type="#_x0000_t202" style="position:absolute;margin-left:1pt;margin-top:8.5pt;width:317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" fillcolor="white [3201]" strokeweight=".5pt">
                <v:textbox>
                  <w:txbxContent>
                    <w:p w:rsid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Language B</w:t>
                      </w:r>
                    </w:p>
                    <w:p w:rsidR="000413B6" w:rsidRDefault="000413B6" w:rsidP="000413B6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French: 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Communication</w:t>
                      </w:r>
                      <w:r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changes given one’s objective and the context in which one is speaking.</w:t>
                      </w:r>
                    </w:p>
                    <w:p w:rsidR="000413B6" w:rsidRPr="000413B6" w:rsidRDefault="000413B6" w:rsidP="000413B6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Spanish: </w:t>
                      </w:r>
                      <w:r w:rsidRPr="000413B6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Conveying a clea</w:t>
                      </w:r>
                      <w: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 xml:space="preserve">r personal message builds a strong sense of identity and promotes a connection with others. </w:t>
                      </w:r>
                    </w:p>
                    <w:p w:rsidR="000413B6" w:rsidRPr="00065C7A" w:rsidRDefault="000413B6" w:rsidP="000413B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9E24BB" w14:textId="77777777" w:rsidR="004E52C5" w:rsidRDefault="004E52C5"/>
    <w:p w14:paraId="74F3F50B" w14:textId="77777777" w:rsidR="004E52C5" w:rsidRDefault="004E52C5"/>
    <w:p w14:paraId="4E0CA267" w14:textId="77777777" w:rsidR="004E52C5" w:rsidRDefault="004E52C5"/>
    <w:p w14:paraId="55BF298D" w14:textId="77777777" w:rsidR="004E52C5" w:rsidRDefault="004E52C5"/>
    <w:p w14:paraId="21A9E1CA" w14:textId="77777777" w:rsidR="004E52C5" w:rsidRDefault="004E52C5"/>
    <w:p w14:paraId="0D47B483" w14:textId="77777777" w:rsidR="004E52C5" w:rsidRDefault="004E52C5"/>
    <w:p w14:paraId="12E4CCED" w14:textId="77777777" w:rsidR="004E52C5" w:rsidRDefault="005B131E"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FD5ED" wp14:editId="5D4ECF92">
                <wp:simplePos x="0" y="0"/>
                <wp:positionH relativeFrom="column">
                  <wp:posOffset>76200</wp:posOffset>
                </wp:positionH>
                <wp:positionV relativeFrom="paragraph">
                  <wp:posOffset>189865</wp:posOffset>
                </wp:positionV>
                <wp:extent cx="2108200" cy="2057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AC6AC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Design </w:t>
                            </w:r>
                          </w:p>
                          <w:p w14:paraId="20647214" w14:textId="77777777" w:rsidR="00460CF2" w:rsidRDefault="00460CF2" w:rsidP="00460CF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Human development combined with innovation and evaluation, develops solutions to solve or satisfy human needs or wants.  </w:t>
                            </w:r>
                          </w:p>
                          <w:p w14:paraId="48792894" w14:textId="77777777" w:rsidR="00460CF2" w:rsidRPr="00460CF2" w:rsidRDefault="00460CF2" w:rsidP="00460C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C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*Some students may take this course Tri. 2 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DCC5B" id="Text Box 10" o:spid="_x0000_s1033" type="#_x0000_t202" style="position:absolute;margin-left:6pt;margin-top:14.95pt;width:166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Design </w:t>
                      </w:r>
                    </w:p>
                    <w:p w:rsidR="00460CF2" w:rsidRDefault="00460CF2" w:rsidP="00460CF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Human development combined with innovation and evaluation, develops solutions to solve or satisfy human needs or wants.  </w:t>
                      </w:r>
                    </w:p>
                    <w:p w:rsidR="00460CF2" w:rsidRPr="00460CF2" w:rsidRDefault="00460CF2" w:rsidP="00460C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CF2">
                        <w:rPr>
                          <w:rFonts w:ascii="Comic Sans MS" w:hAnsi="Comic Sans MS"/>
                          <w:sz w:val="18"/>
                          <w:szCs w:val="18"/>
                        </w:rPr>
                        <w:t>*Some students may take this course Tri. 2 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DF226" wp14:editId="01BF7B0B">
                <wp:simplePos x="0" y="0"/>
                <wp:positionH relativeFrom="column">
                  <wp:posOffset>2374900</wp:posOffset>
                </wp:positionH>
                <wp:positionV relativeFrom="paragraph">
                  <wp:posOffset>189865</wp:posOffset>
                </wp:positionV>
                <wp:extent cx="4508500" cy="2057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BEC7" w14:textId="77777777" w:rsidR="00460CF2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</w:p>
                          <w:p w14:paraId="00B2BB6D" w14:textId="77777777" w:rsidR="00460CF2" w:rsidRDefault="00460CF2" w:rsidP="00460CF2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hAnsi="American Typewriter Semibold"/>
                                <w:b/>
                              </w:rPr>
                              <w:t>Visual Arts</w:t>
                            </w:r>
                            <w:r w:rsidRPr="000413B6">
                              <w:rPr>
                                <w:rFonts w:ascii="American Typewriter Semibold" w:hAnsi="American Typewriter Semibold"/>
                                <w:b/>
                              </w:rPr>
                              <w:t xml:space="preserve">: </w:t>
                            </w:r>
                            <w:r w:rsidR="005A22CD" w:rsidRPr="005A22CD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Ideas and relationships can be expressed and communicated through choice of medium and composition prompting the motivation to create visual artifacts.</w:t>
                            </w:r>
                          </w:p>
                          <w:p w14:paraId="63CD03FC" w14:textId="77777777" w:rsidR="00460CF2" w:rsidRPr="000413B6" w:rsidRDefault="00460CF2" w:rsidP="00460CF2">
                            <w:pPr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Performing Arts</w:t>
                            </w: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E8735A" w:rsidRPr="00E8735A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Musical clef systems communicate a composer’s intent to provide you with information to correctly play and then later compose your own music.</w:t>
                            </w:r>
                          </w:p>
                          <w:p w14:paraId="4B1ECE03" w14:textId="77777777" w:rsidR="005A22CD" w:rsidRPr="005A22CD" w:rsidRDefault="00460CF2" w:rsidP="005A22CD">
                            <w:pPr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>Speech, Drama &amp; Debate</w:t>
                            </w:r>
                            <w:r w:rsidRPr="000413B6">
                              <w:rPr>
                                <w:rFonts w:ascii="American Typewriter Semibold" w:eastAsia="Times New Roman" w:hAnsi="American Typewriter Semibold" w:cs="Arial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: </w:t>
                            </w:r>
                            <w:r w:rsidR="005A22CD" w:rsidRPr="005A22CD">
                              <w:rPr>
                                <w:rFonts w:ascii="American Typewriter" w:eastAsia="Times New Roman" w:hAnsi="American Typewriter" w:cs="Arial"/>
                                <w:color w:val="000000"/>
                                <w:shd w:val="clear" w:color="auto" w:fill="FFFFFF"/>
                              </w:rPr>
                              <w:t>Expression to and from an audience influences successful communication to build identities and relationships.</w:t>
                            </w:r>
                          </w:p>
                          <w:p w14:paraId="77D22ADE" w14:textId="77777777" w:rsidR="00460CF2" w:rsidRPr="000413B6" w:rsidRDefault="00460CF2" w:rsidP="00460CF2">
                            <w:pPr>
                              <w:rPr>
                                <w:rFonts w:ascii="American Typewriter Semibold" w:hAnsi="American Typewriter Semibold"/>
                                <w:b/>
                              </w:rPr>
                            </w:pPr>
                          </w:p>
                          <w:p w14:paraId="54C3886C" w14:textId="77777777" w:rsidR="00460CF2" w:rsidRPr="00065C7A" w:rsidRDefault="00460CF2" w:rsidP="00460CF2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9A3BD" id="Text Box 9" o:spid="_x0000_s1034" type="#_x0000_t202" style="position:absolute;margin-left:187pt;margin-top:14.95pt;width:35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" fillcolor="white [3201]" strokeweight=".5pt">
                <v:textbox>
                  <w:txbxContent>
                    <w:p w:rsidR="00460CF2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  <w:sz w:val="28"/>
                          <w:szCs w:val="28"/>
                        </w:rPr>
                        <w:t>Arts</w:t>
                      </w:r>
                    </w:p>
                    <w:p w:rsidR="00460CF2" w:rsidRDefault="00460CF2" w:rsidP="00460CF2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hAnsi="American Typewriter Semibold"/>
                          <w:b/>
                        </w:rPr>
                        <w:t>Visual Arts</w:t>
                      </w:r>
                      <w:r w:rsidRPr="000413B6">
                        <w:rPr>
                          <w:rFonts w:ascii="American Typewriter Semibold" w:hAnsi="American Typewriter Semibold"/>
                          <w:b/>
                        </w:rPr>
                        <w:t xml:space="preserve">: </w:t>
                      </w:r>
                      <w:r w:rsidR="005A22CD" w:rsidRPr="005A22CD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Ideas and relationships can be expressed and communicated through choice of medium and composition prompting the motivation to create visual artifacts.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Performing Arts</w:t>
                      </w: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E8735A" w:rsidRPr="00E8735A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Musical clef systems communicate a composer’s intent to provide you with information to correctly pl</w:t>
                      </w:r>
                      <w:bookmarkStart w:id="1" w:name="_GoBack"/>
                      <w:r w:rsidR="00E8735A" w:rsidRPr="00E8735A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ay and then later compose your own music.</w:t>
                      </w:r>
                    </w:p>
                    <w:p w:rsidR="005A22CD" w:rsidRPr="005A22CD" w:rsidRDefault="00460CF2" w:rsidP="005A22CD">
                      <w:pPr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>Speech, Drama &amp; Debate</w:t>
                      </w:r>
                      <w:r w:rsidRPr="000413B6">
                        <w:rPr>
                          <w:rFonts w:ascii="American Typewriter Semibold" w:eastAsia="Times New Roman" w:hAnsi="American Typewriter Semibold" w:cs="Arial"/>
                          <w:b/>
                          <w:color w:val="000000"/>
                          <w:shd w:val="clear" w:color="auto" w:fill="FFFFFF"/>
                        </w:rPr>
                        <w:t xml:space="preserve">: </w:t>
                      </w:r>
                      <w:r w:rsidR="005A22CD" w:rsidRPr="005A22CD">
                        <w:rPr>
                          <w:rFonts w:ascii="American Typewriter" w:eastAsia="Times New Roman" w:hAnsi="American Typewriter" w:cs="Arial"/>
                          <w:color w:val="000000"/>
                          <w:shd w:val="clear" w:color="auto" w:fill="FFFFFF"/>
                        </w:rPr>
                        <w:t>Expression to and from an audience influences successful communication to build identities and relationships.</w:t>
                      </w:r>
                    </w:p>
                    <w:p w:rsidR="00460CF2" w:rsidRPr="000413B6" w:rsidRDefault="00460CF2" w:rsidP="00460CF2">
                      <w:pPr>
                        <w:rPr>
                          <w:rFonts w:ascii="American Typewriter Semibold" w:hAnsi="American Typewriter Semibold"/>
                          <w:b/>
                        </w:rPr>
                      </w:pPr>
                    </w:p>
                    <w:bookmarkEnd w:id="1"/>
                    <w:p w:rsidR="00460CF2" w:rsidRPr="00065C7A" w:rsidRDefault="00460CF2" w:rsidP="00460CF2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65093" w14:textId="77777777" w:rsidR="004E52C5" w:rsidRDefault="004E52C5"/>
    <w:p w14:paraId="179E0540" w14:textId="77777777" w:rsidR="004E52C5" w:rsidRDefault="004E52C5"/>
    <w:p w14:paraId="243C26D1" w14:textId="77777777" w:rsidR="004E52C5" w:rsidRDefault="004E52C5"/>
    <w:p w14:paraId="32A9ED1A" w14:textId="77777777" w:rsidR="004E52C5" w:rsidRDefault="004E52C5"/>
    <w:p w14:paraId="3BF9DBBB" w14:textId="77777777" w:rsidR="004E52C5" w:rsidRDefault="004E52C5"/>
    <w:p w14:paraId="7B6F743D" w14:textId="77777777" w:rsidR="004E52C5" w:rsidRDefault="004E52C5"/>
    <w:p w14:paraId="7DCB4A28" w14:textId="77777777" w:rsidR="004E52C5" w:rsidRDefault="004E52C5"/>
    <w:p w14:paraId="7AE8E66D" w14:textId="77777777" w:rsidR="004E52C5" w:rsidRDefault="004E52C5"/>
    <w:p w14:paraId="53DCD437" w14:textId="77777777" w:rsidR="000413B6" w:rsidRDefault="000413B6"/>
    <w:p w14:paraId="59C61C1E" w14:textId="77777777" w:rsidR="004E52C5" w:rsidRDefault="004E52C5"/>
    <w:p w14:paraId="20319872" w14:textId="77777777" w:rsidR="004E52C5" w:rsidRDefault="004E52C5"/>
    <w:p w14:paraId="29B21652" w14:textId="77777777" w:rsidR="004E52C5" w:rsidRDefault="004E52C5"/>
    <w:p w14:paraId="300F1784" w14:textId="77777777" w:rsidR="004E52C5" w:rsidRPr="004E52C5" w:rsidRDefault="004E52C5" w:rsidP="004E52C5">
      <w:pPr>
        <w:jc w:val="center"/>
        <w:rPr>
          <w:rFonts w:ascii="Times New Roman" w:eastAsia="Times New Roman" w:hAnsi="Times New Roman" w:cs="Times New Roman"/>
          <w:i/>
        </w:rPr>
      </w:pPr>
      <w:r w:rsidRPr="004E52C5">
        <w:rPr>
          <w:rFonts w:ascii="Times New Roman" w:eastAsia="Times New Roman" w:hAnsi="Times New Roman" w:cs="Times New Roman"/>
          <w:i/>
        </w:rPr>
        <w:t>Years from now, when the dates, formulas and facts have all but disappeared, what remains? Through the hard work, collaboration, and deep thinking of our teachers…</w:t>
      </w:r>
      <w:r w:rsidRPr="004E52C5">
        <w:rPr>
          <w:rFonts w:ascii="Times New Roman" w:eastAsia="Times New Roman" w:hAnsi="Times New Roman" w:cs="Times New Roman"/>
          <w:b/>
          <w:i/>
        </w:rPr>
        <w:t>our statements of inquiry will!</w:t>
      </w:r>
    </w:p>
    <w:sectPr w:rsidR="004E52C5" w:rsidRPr="004E52C5" w:rsidSect="00323719">
      <w:pgSz w:w="12240" w:h="15840"/>
      <w:pgMar w:top="720" w:right="720" w:bottom="720" w:left="72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 Semibold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19"/>
    <w:rsid w:val="000413B6"/>
    <w:rsid w:val="00065C7A"/>
    <w:rsid w:val="00133F25"/>
    <w:rsid w:val="00267740"/>
    <w:rsid w:val="002E0ABB"/>
    <w:rsid w:val="00323719"/>
    <w:rsid w:val="00425F1B"/>
    <w:rsid w:val="00460CF2"/>
    <w:rsid w:val="004E52C5"/>
    <w:rsid w:val="005A22CD"/>
    <w:rsid w:val="005B131E"/>
    <w:rsid w:val="00710D98"/>
    <w:rsid w:val="00DC334C"/>
    <w:rsid w:val="00E51532"/>
    <w:rsid w:val="00E8735A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872A"/>
  <w15:chartTrackingRefBased/>
  <w15:docId w15:val="{0FD87334-86F6-304D-9765-43F6E2BD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7EC1EB-859E-CF47-A714-148A292E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2018-09-28T14:38:00Z</dcterms:created>
  <dcterms:modified xsi:type="dcterms:W3CDTF">2018-09-28T14:38:00Z</dcterms:modified>
</cp:coreProperties>
</file>