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BE178" w14:textId="73CCB58B" w:rsidR="009A39B3" w:rsidRDefault="00024EAF">
      <w:r>
        <w:rPr>
          <w:noProof/>
        </w:rPr>
        <mc:AlternateContent>
          <mc:Choice Requires="wps">
            <w:drawing>
              <wp:anchor distT="0" distB="0" distL="114300" distR="114300" simplePos="0" relativeHeight="251685888" behindDoc="0" locked="0" layoutInCell="1" allowOverlap="1" wp14:anchorId="57228361" wp14:editId="5407943D">
                <wp:simplePos x="0" y="0"/>
                <wp:positionH relativeFrom="column">
                  <wp:posOffset>1858010</wp:posOffset>
                </wp:positionH>
                <wp:positionV relativeFrom="paragraph">
                  <wp:posOffset>6781056</wp:posOffset>
                </wp:positionV>
                <wp:extent cx="4572000" cy="23850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4572000" cy="2385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7F25879C"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024EAF" w:rsidRPr="00024EAF">
                              <w:rPr>
                                <w:sz w:val="22"/>
                                <w:szCs w:val="22"/>
                              </w:rPr>
                              <w:t xml:space="preserve">from </w:t>
                            </w:r>
                            <w:r w:rsidRPr="00024EAF">
                              <w:rPr>
                                <w:sz w:val="22"/>
                                <w:szCs w:val="22"/>
                              </w:rPr>
                              <w:t>March</w:t>
                            </w:r>
                            <w:r w:rsidR="003B18B4" w:rsidRPr="00024EAF">
                              <w:rPr>
                                <w:sz w:val="22"/>
                                <w:szCs w:val="22"/>
                              </w:rPr>
                              <w:t xml:space="preserve"> </w:t>
                            </w:r>
                            <w:r w:rsidR="00024EAF" w:rsidRPr="00024EAF">
                              <w:rPr>
                                <w:sz w:val="22"/>
                                <w:szCs w:val="22"/>
                              </w:rPr>
                              <w:t xml:space="preserve">11-13.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An envelope with “motivational slips” </w:t>
                            </w:r>
                            <w:r w:rsidR="00024EAF">
                              <w:rPr>
                                <w:sz w:val="22"/>
                                <w:szCs w:val="22"/>
                              </w:rPr>
                              <w:t xml:space="preserve">and a letter explaining them </w:t>
                            </w:r>
                            <w:r w:rsidR="00024EAF" w:rsidRPr="00024EAF">
                              <w:rPr>
                                <w:sz w:val="22"/>
                                <w:szCs w:val="22"/>
                              </w:rPr>
                              <w:t>will be going</w:t>
                            </w:r>
                            <w:r w:rsidR="00B37AE7">
                              <w:rPr>
                                <w:sz w:val="22"/>
                                <w:szCs w:val="22"/>
                              </w:rPr>
                              <w:t xml:space="preserve"> home</w:t>
                            </w:r>
                            <w:r w:rsidRPr="00024EAF">
                              <w:rPr>
                                <w:sz w:val="22"/>
                                <w:szCs w:val="22"/>
                              </w:rPr>
                              <w:t xml:space="preserve"> </w:t>
                            </w:r>
                            <w:r w:rsidR="00024EAF" w:rsidRPr="00024EAF">
                              <w:rPr>
                                <w:sz w:val="22"/>
                                <w:szCs w:val="22"/>
                              </w:rPr>
                              <w:t>soon</w:t>
                            </w:r>
                            <w:r w:rsidRPr="00024EAF">
                              <w:rPr>
                                <w:sz w:val="22"/>
                                <w:szCs w:val="22"/>
                              </w:rPr>
                              <w:t xml:space="preserve">.  </w:t>
                            </w:r>
                            <w:r w:rsidR="00024EAF" w:rsidRPr="00024EAF">
                              <w:rPr>
                                <w:sz w:val="22"/>
                                <w:szCs w:val="22"/>
                              </w:rPr>
                              <w:t>There will be a due date to return the slips so we can be sure that everyone has one</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Pr="00024EAF">
                              <w:rPr>
                                <w:sz w:val="22"/>
                                <w:szCs w:val="22"/>
                              </w:rPr>
                              <w:t xml:space="preserve">  They will be needed during parts of the test</w:t>
                            </w:r>
                            <w:r w:rsidR="00024EAF">
                              <w:rPr>
                                <w:sz w:val="22"/>
                                <w:szCs w:val="22"/>
                              </w:rPr>
                              <w:t xml:space="preserve"> and we need them during school.</w:t>
                            </w:r>
                            <w:r w:rsidRPr="00024EAF">
                              <w:rPr>
                                <w:sz w:val="22"/>
                                <w:szCs w:val="22"/>
                              </w:rPr>
                              <w:t xml:space="preserve"> </w:t>
                            </w:r>
                          </w:p>
                          <w:p w14:paraId="36E66B82" w14:textId="04588D2D"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r w:rsidR="000B46D3" w:rsidRPr="00024EAF">
                              <w:rPr>
                                <w:sz w:val="22"/>
                                <w:szCs w:val="22"/>
                              </w:rPr>
                              <w:t>More information will be coming.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8361" id="_x0000_t202" coordsize="21600,21600" o:spt="202" path="m0,0l0,21600,21600,21600,21600,0xe">
                <v:stroke joinstyle="miter"/>
                <v:path gradientshapeok="t" o:connecttype="rect"/>
              </v:shapetype>
              <v:shape id="Text Box 18" o:spid="_x0000_s1026" type="#_x0000_t202" style="position:absolute;margin-left:146.3pt;margin-top:533.95pt;width:5in;height:187.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" filled="f" stroked="f">
                <v:textbox>
                  <w:txbxContent>
                    <w:p w14:paraId="3AE24076" w14:textId="54D3164B" w:rsidR="000B46D3" w:rsidRPr="00024EAF" w:rsidRDefault="00024EAF" w:rsidP="0076454C">
                      <w:pPr>
                        <w:pBdr>
                          <w:top w:val="single" w:sz="4" w:space="1" w:color="auto"/>
                          <w:left w:val="single" w:sz="4" w:space="4" w:color="auto"/>
                          <w:bottom w:val="single" w:sz="4" w:space="1" w:color="auto"/>
                          <w:right w:val="single" w:sz="4" w:space="4" w:color="auto"/>
                        </w:pBdr>
                        <w:jc w:val="center"/>
                        <w:rPr>
                          <w:b/>
                          <w:sz w:val="36"/>
                          <w:szCs w:val="36"/>
                        </w:rPr>
                      </w:pPr>
                      <w:r w:rsidRPr="00024EAF">
                        <w:rPr>
                          <w:b/>
                          <w:sz w:val="36"/>
                          <w:szCs w:val="36"/>
                        </w:rPr>
                        <w:t>IAR Test</w:t>
                      </w:r>
                    </w:p>
                    <w:p w14:paraId="14CFBD52" w14:textId="7F25879C" w:rsidR="000B46D3" w:rsidRPr="00024EAF" w:rsidRDefault="000B46D3" w:rsidP="0076454C">
                      <w:pPr>
                        <w:pBdr>
                          <w:top w:val="single" w:sz="4" w:space="1" w:color="auto"/>
                          <w:left w:val="single" w:sz="4" w:space="4" w:color="auto"/>
                          <w:bottom w:val="single" w:sz="4" w:space="1" w:color="auto"/>
                          <w:right w:val="single" w:sz="4" w:space="4" w:color="auto"/>
                        </w:pBdr>
                        <w:rPr>
                          <w:sz w:val="22"/>
                          <w:szCs w:val="22"/>
                        </w:rPr>
                      </w:pPr>
                      <w:r>
                        <w:rPr>
                          <w:b/>
                          <w:sz w:val="36"/>
                          <w:szCs w:val="36"/>
                        </w:rPr>
                        <w:t xml:space="preserve">     </w:t>
                      </w:r>
                      <w:r w:rsidRPr="00024EAF">
                        <w:rPr>
                          <w:sz w:val="22"/>
                          <w:szCs w:val="22"/>
                        </w:rPr>
                        <w:t xml:space="preserve">Third graders will take </w:t>
                      </w:r>
                      <w:r w:rsidR="00024EAF" w:rsidRPr="00024EAF">
                        <w:rPr>
                          <w:sz w:val="22"/>
                          <w:szCs w:val="22"/>
                        </w:rPr>
                        <w:t xml:space="preserve">IAR </w:t>
                      </w:r>
                      <w:r w:rsidRPr="00024EAF">
                        <w:rPr>
                          <w:sz w:val="22"/>
                          <w:szCs w:val="22"/>
                        </w:rPr>
                        <w:t>test</w:t>
                      </w:r>
                      <w:r w:rsidR="00024EAF" w:rsidRPr="00024EAF">
                        <w:rPr>
                          <w:sz w:val="22"/>
                          <w:szCs w:val="22"/>
                        </w:rPr>
                        <w:t xml:space="preserve"> (Illinois Assessment of Readiness)</w:t>
                      </w:r>
                      <w:r w:rsidRPr="00024EAF">
                        <w:rPr>
                          <w:sz w:val="22"/>
                          <w:szCs w:val="22"/>
                        </w:rPr>
                        <w:t xml:space="preserve"> </w:t>
                      </w:r>
                      <w:r w:rsidR="00024EAF" w:rsidRPr="00024EAF">
                        <w:rPr>
                          <w:sz w:val="22"/>
                          <w:szCs w:val="22"/>
                        </w:rPr>
                        <w:t xml:space="preserve">from </w:t>
                      </w:r>
                      <w:r w:rsidRPr="00024EAF">
                        <w:rPr>
                          <w:sz w:val="22"/>
                          <w:szCs w:val="22"/>
                        </w:rPr>
                        <w:t>March</w:t>
                      </w:r>
                      <w:r w:rsidR="003B18B4" w:rsidRPr="00024EAF">
                        <w:rPr>
                          <w:sz w:val="22"/>
                          <w:szCs w:val="22"/>
                        </w:rPr>
                        <w:t xml:space="preserve"> </w:t>
                      </w:r>
                      <w:r w:rsidR="00024EAF" w:rsidRPr="00024EAF">
                        <w:rPr>
                          <w:sz w:val="22"/>
                          <w:szCs w:val="22"/>
                        </w:rPr>
                        <w:t xml:space="preserve">11-13.  </w:t>
                      </w:r>
                      <w:r w:rsidRPr="00024EAF">
                        <w:rPr>
                          <w:sz w:val="22"/>
                          <w:szCs w:val="22"/>
                        </w:rPr>
                        <w:t xml:space="preserve">It will </w:t>
                      </w:r>
                      <w:r w:rsidR="00024EAF" w:rsidRPr="00024EAF">
                        <w:rPr>
                          <w:sz w:val="22"/>
                          <w:szCs w:val="22"/>
                        </w:rPr>
                        <w:t xml:space="preserve">consist of two </w:t>
                      </w:r>
                      <w:r w:rsidRPr="00024EAF">
                        <w:rPr>
                          <w:sz w:val="22"/>
                          <w:szCs w:val="22"/>
                        </w:rPr>
                        <w:t xml:space="preserve">ELA tests and </w:t>
                      </w:r>
                      <w:r w:rsidR="00024EAF" w:rsidRPr="00024EAF">
                        <w:rPr>
                          <w:sz w:val="22"/>
                          <w:szCs w:val="22"/>
                        </w:rPr>
                        <w:t>three</w:t>
                      </w:r>
                      <w:r w:rsidRPr="00024EAF">
                        <w:rPr>
                          <w:sz w:val="22"/>
                          <w:szCs w:val="22"/>
                        </w:rPr>
                        <w:t xml:space="preserve"> Math tests. An envelope with “motivational slips” </w:t>
                      </w:r>
                      <w:r w:rsidR="00024EAF">
                        <w:rPr>
                          <w:sz w:val="22"/>
                          <w:szCs w:val="22"/>
                        </w:rPr>
                        <w:t xml:space="preserve">and a letter explaining them </w:t>
                      </w:r>
                      <w:r w:rsidR="00024EAF" w:rsidRPr="00024EAF">
                        <w:rPr>
                          <w:sz w:val="22"/>
                          <w:szCs w:val="22"/>
                        </w:rPr>
                        <w:t>will be going</w:t>
                      </w:r>
                      <w:r w:rsidR="00B37AE7">
                        <w:rPr>
                          <w:sz w:val="22"/>
                          <w:szCs w:val="22"/>
                        </w:rPr>
                        <w:t xml:space="preserve"> home</w:t>
                      </w:r>
                      <w:r w:rsidRPr="00024EAF">
                        <w:rPr>
                          <w:sz w:val="22"/>
                          <w:szCs w:val="22"/>
                        </w:rPr>
                        <w:t xml:space="preserve"> </w:t>
                      </w:r>
                      <w:r w:rsidR="00024EAF" w:rsidRPr="00024EAF">
                        <w:rPr>
                          <w:sz w:val="22"/>
                          <w:szCs w:val="22"/>
                        </w:rPr>
                        <w:t>soon</w:t>
                      </w:r>
                      <w:r w:rsidRPr="00024EAF">
                        <w:rPr>
                          <w:sz w:val="22"/>
                          <w:szCs w:val="22"/>
                        </w:rPr>
                        <w:t xml:space="preserve">.  </w:t>
                      </w:r>
                      <w:r w:rsidR="00024EAF" w:rsidRPr="00024EAF">
                        <w:rPr>
                          <w:sz w:val="22"/>
                          <w:szCs w:val="22"/>
                        </w:rPr>
                        <w:t>There will be a due date to return the slips so we can be sure that everyone has one</w:t>
                      </w:r>
                      <w:r w:rsidRPr="00024EAF">
                        <w:rPr>
                          <w:sz w:val="22"/>
                          <w:szCs w:val="22"/>
                        </w:rPr>
                        <w:t xml:space="preserve">.  They are always a welcome surprise!  </w:t>
                      </w:r>
                      <w:r w:rsidRPr="00024EAF">
                        <w:rPr>
                          <w:b/>
                          <w:sz w:val="22"/>
                          <w:szCs w:val="22"/>
                        </w:rPr>
                        <w:t>Also</w:t>
                      </w:r>
                      <w:r w:rsidR="00024EAF">
                        <w:rPr>
                          <w:b/>
                          <w:sz w:val="22"/>
                          <w:szCs w:val="22"/>
                        </w:rPr>
                        <w:t>,</w:t>
                      </w:r>
                      <w:r w:rsidRPr="00024EAF">
                        <w:rPr>
                          <w:b/>
                          <w:sz w:val="22"/>
                          <w:szCs w:val="22"/>
                        </w:rPr>
                        <w:t xml:space="preserve"> please check with your child to make sure that they have ear buds/ headphones.</w:t>
                      </w:r>
                      <w:r w:rsidRPr="00024EAF">
                        <w:rPr>
                          <w:sz w:val="22"/>
                          <w:szCs w:val="22"/>
                        </w:rPr>
                        <w:t xml:space="preserve">  They will be needed during parts of the test</w:t>
                      </w:r>
                      <w:r w:rsidR="00024EAF">
                        <w:rPr>
                          <w:sz w:val="22"/>
                          <w:szCs w:val="22"/>
                        </w:rPr>
                        <w:t xml:space="preserve"> and we need them during school.</w:t>
                      </w:r>
                      <w:r w:rsidRPr="00024EAF">
                        <w:rPr>
                          <w:sz w:val="22"/>
                          <w:szCs w:val="22"/>
                        </w:rPr>
                        <w:t xml:space="preserve"> </w:t>
                      </w:r>
                    </w:p>
                    <w:p w14:paraId="36E66B82" w14:textId="04588D2D" w:rsidR="000B46D3" w:rsidRPr="00024EAF" w:rsidRDefault="008E6FE3" w:rsidP="00627075">
                      <w:pPr>
                        <w:pBdr>
                          <w:top w:val="single" w:sz="4" w:space="1" w:color="auto"/>
                          <w:left w:val="single" w:sz="4" w:space="4" w:color="auto"/>
                          <w:bottom w:val="single" w:sz="4" w:space="1" w:color="auto"/>
                          <w:right w:val="single" w:sz="4" w:space="4" w:color="auto"/>
                        </w:pBdr>
                        <w:rPr>
                          <w:sz w:val="22"/>
                          <w:szCs w:val="22"/>
                        </w:rPr>
                      </w:pPr>
                      <w:r w:rsidRPr="00024EAF">
                        <w:rPr>
                          <w:sz w:val="22"/>
                          <w:szCs w:val="22"/>
                        </w:rPr>
                        <w:t xml:space="preserve">         </w:t>
                      </w:r>
                      <w:r w:rsidR="000B46D3" w:rsidRPr="00024EAF">
                        <w:rPr>
                          <w:sz w:val="22"/>
                          <w:szCs w:val="22"/>
                        </w:rPr>
                        <w:t>In the coming weeks</w:t>
                      </w:r>
                      <w:r w:rsidR="00024EAF">
                        <w:rPr>
                          <w:sz w:val="22"/>
                          <w:szCs w:val="22"/>
                        </w:rPr>
                        <w:t>,</w:t>
                      </w:r>
                      <w:r w:rsidR="000B46D3" w:rsidRPr="00024EAF">
                        <w:rPr>
                          <w:sz w:val="22"/>
                          <w:szCs w:val="22"/>
                        </w:rPr>
                        <w:t xml:space="preserve"> we will prepare for these tests (ELA &amp; Math) by reviewing test taking strategies and giving them practice problems so they will become familiar with the types of questions that will be asked.</w:t>
                      </w:r>
                      <w:r w:rsidR="00024EAF" w:rsidRPr="00024EAF">
                        <w:rPr>
                          <w:sz w:val="22"/>
                          <w:szCs w:val="22"/>
                        </w:rPr>
                        <w:t xml:space="preserve">  </w:t>
                      </w:r>
                      <w:r w:rsidR="000B46D3" w:rsidRPr="00024EAF">
                        <w:rPr>
                          <w:sz w:val="22"/>
                          <w:szCs w:val="22"/>
                        </w:rPr>
                        <w:t>More information will be coming.</w:t>
                      </w:r>
                    </w:p>
                  </w:txbxContent>
                </v:textbox>
                <w10:wrap type="square"/>
              </v:shape>
            </w:pict>
          </mc:Fallback>
        </mc:AlternateContent>
      </w:r>
      <w:r>
        <w:rPr>
          <w:noProof/>
        </w:rPr>
        <mc:AlternateContent>
          <mc:Choice Requires="wps">
            <w:drawing>
              <wp:anchor distT="0" distB="0" distL="114300" distR="114300" simplePos="0" relativeHeight="251727872" behindDoc="0" locked="0" layoutInCell="1" allowOverlap="1" wp14:anchorId="0583795C" wp14:editId="00E52742">
                <wp:simplePos x="0" y="0"/>
                <wp:positionH relativeFrom="column">
                  <wp:posOffset>1883979</wp:posOffset>
                </wp:positionH>
                <wp:positionV relativeFrom="paragraph">
                  <wp:posOffset>5372887</wp:posOffset>
                </wp:positionV>
                <wp:extent cx="4505325" cy="1466193"/>
                <wp:effectExtent l="0" t="0" r="15875" b="7620"/>
                <wp:wrapNone/>
                <wp:docPr id="9" name="Text Box 9"/>
                <wp:cNvGraphicFramePr/>
                <a:graphic xmlns:a="http://schemas.openxmlformats.org/drawingml/2006/main">
                  <a:graphicData uri="http://schemas.microsoft.com/office/word/2010/wordprocessingShape">
                    <wps:wsp>
                      <wps:cNvSpPr txBox="1"/>
                      <wps:spPr>
                        <a:xfrm>
                          <a:off x="0" y="0"/>
                          <a:ext cx="4505325" cy="1466193"/>
                        </a:xfrm>
                        <a:prstGeom prst="rect">
                          <a:avLst/>
                        </a:prstGeom>
                        <a:solidFill>
                          <a:schemeClr val="lt1"/>
                        </a:solidFill>
                        <a:ln w="6350">
                          <a:solidFill>
                            <a:prstClr val="black"/>
                          </a:solidFill>
                        </a:ln>
                      </wps:spPr>
                      <wps:txbx>
                        <w:txbxContent>
                          <w:p w14:paraId="10157B97" w14:textId="1DDDF7F9" w:rsidR="00024EAF" w:rsidRPr="00024EAF" w:rsidRDefault="00024EAF" w:rsidP="00024EAF">
                            <w:pPr>
                              <w:jc w:val="center"/>
                              <w:rPr>
                                <w:b/>
                              </w:rPr>
                            </w:pPr>
                            <w:r w:rsidRPr="00024EAF">
                              <w:rPr>
                                <w:b/>
                              </w:rPr>
                              <w:t>Second Step – Child Protection Unit</w:t>
                            </w:r>
                          </w:p>
                          <w:p w14:paraId="677EBFC1" w14:textId="6C5E791C" w:rsidR="00024EAF" w:rsidRPr="00024EAF" w:rsidRDefault="00024EAF">
                            <w:pPr>
                              <w:rPr>
                                <w:sz w:val="22"/>
                                <w:szCs w:val="22"/>
                              </w:rPr>
                            </w:pPr>
                            <w:r w:rsidRPr="00024EAF">
                              <w:rPr>
                                <w:sz w:val="22"/>
                                <w:szCs w:val="22"/>
                              </w:rPr>
                              <w:t>This week</w:t>
                            </w:r>
                            <w:r>
                              <w:rPr>
                                <w:sz w:val="22"/>
                                <w:szCs w:val="22"/>
                              </w:rPr>
                              <w:t xml:space="preserve"> we started the Child Protection Unit mandated by Erin’s Law.  As you saw on Wednesday’s HW sheet, we will focus on the “Never-Never Laws” and this week’s focus was about never touch a gun.  These lessons are very intense.  Future lessons will deal with unwanted touching and alcohol drinking.  The lesson are very engaging and the students are very focused.  Please take the time to follow through on this instruction with the HW sheets.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3795C" id="Text Box 9" o:spid="_x0000_s1027" type="#_x0000_t202" style="position:absolute;margin-left:148.35pt;margin-top:423.05pt;width:354.75pt;height:115.4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" fillcolor="white [3201]" strokeweight=".5pt">
                <v:textbox>
                  <w:txbxContent>
                    <w:p w14:paraId="10157B97" w14:textId="1DDDF7F9" w:rsidR="00024EAF" w:rsidRPr="00024EAF" w:rsidRDefault="00024EAF" w:rsidP="00024EAF">
                      <w:pPr>
                        <w:jc w:val="center"/>
                        <w:rPr>
                          <w:b/>
                        </w:rPr>
                      </w:pPr>
                      <w:r w:rsidRPr="00024EAF">
                        <w:rPr>
                          <w:b/>
                        </w:rPr>
                        <w:t>Second Step – Child Protection Unit</w:t>
                      </w:r>
                    </w:p>
                    <w:p w14:paraId="677EBFC1" w14:textId="6C5E791C" w:rsidR="00024EAF" w:rsidRPr="00024EAF" w:rsidRDefault="00024EAF">
                      <w:pPr>
                        <w:rPr>
                          <w:sz w:val="22"/>
                          <w:szCs w:val="22"/>
                        </w:rPr>
                      </w:pPr>
                      <w:r w:rsidRPr="00024EAF">
                        <w:rPr>
                          <w:sz w:val="22"/>
                          <w:szCs w:val="22"/>
                        </w:rPr>
                        <w:t>This week</w:t>
                      </w:r>
                      <w:r>
                        <w:rPr>
                          <w:sz w:val="22"/>
                          <w:szCs w:val="22"/>
                        </w:rPr>
                        <w:t xml:space="preserve"> we started the Child Protection Unit mandated by Erin’s Law.  As you saw on Wednesday’s HW sheet, we will focus on the “Never-Never Laws” and this week’s focus was about never touch a gun.  These lessons are very intense.  Future lessons will deal with unwanted touching and alcohol drinking.  The lesson </w:t>
                      </w:r>
                      <w:proofErr w:type="gramStart"/>
                      <w:r>
                        <w:rPr>
                          <w:sz w:val="22"/>
                          <w:szCs w:val="22"/>
                        </w:rPr>
                        <w:t>are</w:t>
                      </w:r>
                      <w:proofErr w:type="gramEnd"/>
                      <w:r>
                        <w:rPr>
                          <w:sz w:val="22"/>
                          <w:szCs w:val="22"/>
                        </w:rPr>
                        <w:t xml:space="preserve"> very engaging and the students are very focused.  Please take the time to follow through on this instruction with the HW sheets.  </w:t>
                      </w:r>
                    </w:p>
                  </w:txbxContent>
                </v:textbox>
              </v:shape>
            </w:pict>
          </mc:Fallback>
        </mc:AlternateContent>
      </w:r>
      <w:r>
        <w:rPr>
          <w:noProof/>
        </w:rPr>
        <mc:AlternateContent>
          <mc:Choice Requires="wps">
            <w:drawing>
              <wp:anchor distT="0" distB="0" distL="114300" distR="114300" simplePos="0" relativeHeight="251617280" behindDoc="0" locked="0" layoutInCell="1" allowOverlap="1" wp14:anchorId="173B984D" wp14:editId="0F5D9148">
                <wp:simplePos x="0" y="0"/>
                <wp:positionH relativeFrom="column">
                  <wp:posOffset>1836420</wp:posOffset>
                </wp:positionH>
                <wp:positionV relativeFrom="paragraph">
                  <wp:posOffset>895350</wp:posOffset>
                </wp:positionV>
                <wp:extent cx="4572000" cy="452437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72000" cy="4524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5AC18DD0" w14:textId="59FB40BE" w:rsidR="000B46D3" w:rsidRPr="00024EAF"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 We continue our work on character traits looking deeply at why characters behave as they do</w:t>
                            </w:r>
                            <w:r w:rsidR="00024EAF" w:rsidRPr="00024EAF">
                              <w:rPr>
                                <w:sz w:val="21"/>
                                <w:szCs w:val="21"/>
                              </w:rPr>
                              <w:t xml:space="preserve"> and then developing deeper theories about them.</w:t>
                            </w:r>
                            <w:r w:rsidRPr="00024EAF">
                              <w:rPr>
                                <w:sz w:val="21"/>
                                <w:szCs w:val="21"/>
                              </w:rPr>
                              <w:t xml:space="preserve">  With practice we are improving at this</w:t>
                            </w:r>
                            <w:r w:rsidR="00024EAF" w:rsidRPr="00024EAF">
                              <w:rPr>
                                <w:sz w:val="21"/>
                                <w:szCs w:val="21"/>
                              </w:rPr>
                              <w:t xml:space="preserve">.  We are reading </w:t>
                            </w:r>
                            <w:r w:rsidR="00024EAF" w:rsidRPr="00024EAF">
                              <w:rPr>
                                <w:i/>
                                <w:sz w:val="21"/>
                                <w:szCs w:val="21"/>
                              </w:rPr>
                              <w:t>Because of Winn Dixie</w:t>
                            </w:r>
                            <w:r w:rsidR="00024EAF" w:rsidRPr="00024EAF">
                              <w:rPr>
                                <w:sz w:val="21"/>
                                <w:szCs w:val="21"/>
                              </w:rPr>
                              <w:t xml:space="preserve"> as a class so we can consider the traits of Opal, the main character together and students are reading their own independent books.  It’s important that they stop and write notes about their characters as they are reading.  Some are having a hard time stopping because they are engrossed in their book.  Soon, w</w:t>
                            </w:r>
                            <w:r w:rsidRPr="00024EAF">
                              <w:rPr>
                                <w:sz w:val="21"/>
                                <w:szCs w:val="21"/>
                              </w:rPr>
                              <w:t xml:space="preserve">e </w:t>
                            </w:r>
                            <w:r w:rsidR="00024EAF" w:rsidRPr="00024EAF">
                              <w:rPr>
                                <w:sz w:val="21"/>
                                <w:szCs w:val="21"/>
                              </w:rPr>
                              <w:t>will be</w:t>
                            </w:r>
                            <w:r w:rsidRPr="00024EAF">
                              <w:rPr>
                                <w:sz w:val="21"/>
                                <w:szCs w:val="21"/>
                              </w:rPr>
                              <w:t xml:space="preserve"> reading two very powerful picture books by Patricia Polacco, </w:t>
                            </w:r>
                            <w:r w:rsidRPr="00024EAF">
                              <w:rPr>
                                <w:i/>
                                <w:sz w:val="21"/>
                                <w:szCs w:val="21"/>
                              </w:rPr>
                              <w:t>Junkyard Wonders</w:t>
                            </w:r>
                            <w:r w:rsidRPr="00024EAF">
                              <w:rPr>
                                <w:sz w:val="21"/>
                                <w:szCs w:val="21"/>
                              </w:rPr>
                              <w:t xml:space="preserve"> and </w:t>
                            </w:r>
                            <w:r w:rsidRPr="00024EAF">
                              <w:rPr>
                                <w:i/>
                                <w:sz w:val="21"/>
                                <w:szCs w:val="21"/>
                              </w:rPr>
                              <w:t>Thank You, Mr. Falker</w:t>
                            </w:r>
                            <w:r w:rsidR="008E6FE3" w:rsidRPr="00024EAF">
                              <w:rPr>
                                <w:sz w:val="21"/>
                                <w:szCs w:val="21"/>
                              </w:rPr>
                              <w:t>.  With thes</w:t>
                            </w:r>
                            <w:r w:rsidR="003B18B4" w:rsidRPr="00024EAF">
                              <w:rPr>
                                <w:sz w:val="21"/>
                                <w:szCs w:val="21"/>
                              </w:rPr>
                              <w:t>e</w:t>
                            </w:r>
                            <w:r w:rsidR="008E6FE3" w:rsidRPr="00024EAF">
                              <w:rPr>
                                <w:sz w:val="21"/>
                                <w:szCs w:val="21"/>
                              </w:rPr>
                              <w:t xml:space="preserve"> books we</w:t>
                            </w:r>
                            <w:r w:rsidRPr="00024EAF">
                              <w:rPr>
                                <w:sz w:val="21"/>
                                <w:szCs w:val="21"/>
                              </w:rPr>
                              <w:t xml:space="preserve"> are comparing two books by one author and looking at character traits for the same main character in these stories.  </w:t>
                            </w:r>
                          </w:p>
                          <w:p w14:paraId="18868E2A" w14:textId="770802F7" w:rsidR="000B46D3" w:rsidRPr="00024EAF"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Our work on persuasive writing continues.  </w:t>
                            </w:r>
                            <w:r w:rsidR="00024EAF" w:rsidRPr="00024EAF">
                              <w:rPr>
                                <w:sz w:val="21"/>
                                <w:szCs w:val="21"/>
                              </w:rPr>
                              <w:t xml:space="preserve">We </w:t>
                            </w:r>
                            <w:r w:rsidR="00763A42">
                              <w:rPr>
                                <w:sz w:val="21"/>
                                <w:szCs w:val="21"/>
                              </w:rPr>
                              <w:t xml:space="preserve">are working on a class essay to </w:t>
                            </w:r>
                            <w:r w:rsidR="009A77BA">
                              <w:rPr>
                                <w:sz w:val="21"/>
                                <w:szCs w:val="21"/>
                              </w:rPr>
                              <w:t>persuade our principal to consider indoor lunch recess activities for students to choose from on cold or rainy days. We</w:t>
                            </w:r>
                            <w:r w:rsidR="00024EAF" w:rsidRPr="00024EAF">
                              <w:rPr>
                                <w:sz w:val="21"/>
                                <w:szCs w:val="21"/>
                              </w:rPr>
                              <w:t xml:space="preserve"> have also worked on pieces about someone who we really admire.  We will continue writing different pieces and eventually we will choose one (</w:t>
                            </w:r>
                            <w:r w:rsidR="00B37AE7">
                              <w:rPr>
                                <w:sz w:val="21"/>
                                <w:szCs w:val="21"/>
                              </w:rPr>
                              <w:t>or more) that we want to final copy</w:t>
                            </w:r>
                            <w:r w:rsidR="00024EAF" w:rsidRPr="00024EAF">
                              <w:rPr>
                                <w:sz w:val="21"/>
                                <w:szCs w:val="21"/>
                              </w:rPr>
                              <w:t xml:space="preserve">.    </w:t>
                            </w:r>
                          </w:p>
                          <w:p w14:paraId="06B73BB0" w14:textId="54D6B8C2" w:rsidR="000B46D3" w:rsidRPr="00024EAF" w:rsidRDefault="000B46D3" w:rsidP="00CC5A0A">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Math</w:t>
                            </w:r>
                            <w:r w:rsidRPr="00024EAF">
                              <w:rPr>
                                <w:sz w:val="21"/>
                                <w:szCs w:val="21"/>
                              </w:rPr>
                              <w:t xml:space="preserve"> – We are working on area problems and we are using the length </w:t>
                            </w:r>
                            <w:r w:rsidR="008E6FE3" w:rsidRPr="00024EAF">
                              <w:rPr>
                                <w:sz w:val="21"/>
                                <w:szCs w:val="21"/>
                              </w:rPr>
                              <w:t>by</w:t>
                            </w:r>
                            <w:r w:rsidRPr="00024EAF">
                              <w:rPr>
                                <w:sz w:val="21"/>
                                <w:szCs w:val="21"/>
                              </w:rPr>
                              <w:t xml:space="preserve"> width formula.  We are doing well with this and </w:t>
                            </w:r>
                            <w:r w:rsidR="008E6FE3" w:rsidRPr="00024EAF">
                              <w:rPr>
                                <w:sz w:val="21"/>
                                <w:szCs w:val="21"/>
                              </w:rPr>
                              <w:t>we'</w:t>
                            </w:r>
                            <w:r w:rsidRPr="00024EAF">
                              <w:rPr>
                                <w:sz w:val="21"/>
                                <w:szCs w:val="21"/>
                              </w:rPr>
                              <w:t xml:space="preserve">ll end this unit next week and move into Module 5 on Fractions.  </w:t>
                            </w:r>
                          </w:p>
                          <w:p w14:paraId="6518DBBC" w14:textId="01993017" w:rsidR="000B46D3" w:rsidRDefault="000B46D3" w:rsidP="00024E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 xml:space="preserve">Science – </w:t>
                            </w:r>
                            <w:r w:rsidR="00B37AE7">
                              <w:rPr>
                                <w:b/>
                                <w:i/>
                                <w:sz w:val="21"/>
                                <w:szCs w:val="21"/>
                              </w:rPr>
                              <w:t xml:space="preserve"> </w:t>
                            </w:r>
                            <w:r w:rsidR="00B37AE7" w:rsidRPr="00B37AE7">
                              <w:rPr>
                                <w:sz w:val="21"/>
                                <w:szCs w:val="21"/>
                              </w:rPr>
                              <w:t>Our crayfish have finally arrived</w:t>
                            </w:r>
                            <w:r w:rsidR="00B37AE7">
                              <w:rPr>
                                <w:b/>
                                <w:i/>
                                <w:sz w:val="21"/>
                                <w:szCs w:val="21"/>
                              </w:rPr>
                              <w:t xml:space="preserve">! </w:t>
                            </w:r>
                            <w:r w:rsidR="00B37AE7" w:rsidRPr="00B37AE7">
                              <w:rPr>
                                <w:sz w:val="21"/>
                                <w:szCs w:val="21"/>
                              </w:rPr>
                              <w:t>They are huge!!</w:t>
                            </w:r>
                            <w:r w:rsidR="00B37AE7">
                              <w:rPr>
                                <w:b/>
                                <w:i/>
                                <w:sz w:val="21"/>
                                <w:szCs w:val="21"/>
                              </w:rPr>
                              <w:t xml:space="preserve"> </w:t>
                            </w:r>
                            <w:r w:rsidR="00B37AE7">
                              <w:rPr>
                                <w:sz w:val="21"/>
                                <w:szCs w:val="21"/>
                              </w:rPr>
                              <w:t>We will observe them for the next couple of weeks in their environment and</w:t>
                            </w:r>
                            <w:r w:rsidR="00C064BB">
                              <w:rPr>
                                <w:sz w:val="21"/>
                                <w:szCs w:val="21"/>
                              </w:rPr>
                              <w:t xml:space="preserve"> how they </w:t>
                            </w:r>
                            <w:r w:rsidR="00B37AE7">
                              <w:rPr>
                                <w:sz w:val="21"/>
                                <w:szCs w:val="21"/>
                              </w:rPr>
                              <w:t xml:space="preserve"> </w:t>
                            </w:r>
                            <w:r w:rsidR="00C064BB">
                              <w:rPr>
                                <w:sz w:val="21"/>
                                <w:szCs w:val="21"/>
                              </w:rPr>
                              <w:t>interact</w:t>
                            </w:r>
                            <w:r w:rsidR="00B37AE7">
                              <w:rPr>
                                <w:sz w:val="21"/>
                                <w:szCs w:val="21"/>
                              </w:rPr>
                              <w:t xml:space="preserve"> with each other.</w:t>
                            </w:r>
                          </w:p>
                          <w:p w14:paraId="63F51C1E" w14:textId="6CD68AF7" w:rsidR="00B37AE7" w:rsidRPr="00B37AE7" w:rsidRDefault="00B37AE7" w:rsidP="00024EAF">
                            <w:pPr>
                              <w:pBdr>
                                <w:top w:val="single" w:sz="4" w:space="1" w:color="auto"/>
                                <w:left w:val="single" w:sz="4" w:space="4" w:color="auto"/>
                                <w:bottom w:val="single" w:sz="4" w:space="1" w:color="auto"/>
                                <w:right w:val="single" w:sz="4" w:space="4" w:color="auto"/>
                              </w:pBdr>
                              <w:rPr>
                                <w:b/>
                                <w:i/>
                                <w:sz w:val="21"/>
                                <w:szCs w:val="21"/>
                              </w:rPr>
                            </w:pPr>
                            <w:r w:rsidRPr="00B37AE7">
                              <w:rPr>
                                <w:b/>
                                <w:i/>
                                <w:sz w:val="21"/>
                                <w:szCs w:val="21"/>
                              </w:rPr>
                              <w:t>Social Studies:</w:t>
                            </w:r>
                            <w:r>
                              <w:rPr>
                                <w:b/>
                                <w:i/>
                                <w:sz w:val="21"/>
                                <w:szCs w:val="21"/>
                              </w:rPr>
                              <w:t xml:space="preserve"> </w:t>
                            </w:r>
                            <w:r w:rsidRPr="00B37AE7">
                              <w:rPr>
                                <w:sz w:val="21"/>
                                <w:szCs w:val="21"/>
                              </w:rPr>
                              <w:t>Presentations start Tuesday</w:t>
                            </w:r>
                            <w:r>
                              <w:rPr>
                                <w:sz w:val="21"/>
                                <w:szCs w:val="21"/>
                              </w:rPr>
                              <w:t xml:space="preserve"> for the Country Project</w:t>
                            </w:r>
                            <w:r w:rsidRPr="00B37AE7">
                              <w:rPr>
                                <w:sz w:val="21"/>
                                <w:szCs w:val="21"/>
                              </w:rPr>
                              <w:t>. Your</w:t>
                            </w:r>
                            <w:r>
                              <w:rPr>
                                <w:sz w:val="21"/>
                                <w:szCs w:val="21"/>
                              </w:rPr>
                              <w:t xml:space="preserve"> child should know what day he/she</w:t>
                            </w:r>
                            <w:r w:rsidRPr="00B37AE7">
                              <w:rPr>
                                <w:sz w:val="21"/>
                                <w:szCs w:val="21"/>
                              </w:rPr>
                              <w:t xml:space="preserve"> present</w:t>
                            </w:r>
                            <w:r w:rsidR="00C064BB">
                              <w:rPr>
                                <w:sz w:val="21"/>
                                <w:szCs w:val="21"/>
                              </w:rPr>
                              <w:t>s</w:t>
                            </w:r>
                            <w:bookmarkStart w:id="0" w:name="_GoBack"/>
                            <w:bookmarkEnd w:id="0"/>
                            <w:r w:rsidRPr="00B37AE7">
                              <w:rPr>
                                <w:sz w:val="21"/>
                                <w:szCs w:val="21"/>
                              </w:rPr>
                              <w:t xml:space="preserve"> and should practice this weekend.</w:t>
                            </w:r>
                            <w:r>
                              <w:rPr>
                                <w:b/>
                                <w:i/>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B984D" id="Text Box 4" o:spid="_x0000_s1028" type="#_x0000_t202" style="position:absolute;margin-left:144.6pt;margin-top:70.5pt;width:5in;height:35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hLk9ACAAAW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" filled="f" stroked="f">
                <v:textbox>
                  <w:txbxContent>
                    <w:p w14:paraId="3E947279" w14:textId="77777777" w:rsidR="000B46D3" w:rsidRPr="00CC5A0A" w:rsidRDefault="000B46D3" w:rsidP="00CC5A0A">
                      <w:pPr>
                        <w:pBdr>
                          <w:top w:val="single" w:sz="4" w:space="1" w:color="auto"/>
                          <w:left w:val="single" w:sz="4" w:space="4" w:color="auto"/>
                          <w:bottom w:val="single" w:sz="4" w:space="1" w:color="auto"/>
                          <w:right w:val="single" w:sz="4" w:space="4" w:color="auto"/>
                        </w:pBdr>
                        <w:jc w:val="center"/>
                        <w:rPr>
                          <w:sz w:val="44"/>
                          <w:szCs w:val="44"/>
                        </w:rPr>
                      </w:pPr>
                      <w:r w:rsidRPr="00CC5A0A">
                        <w:rPr>
                          <w:sz w:val="44"/>
                          <w:szCs w:val="44"/>
                        </w:rPr>
                        <w:t>Curriculum</w:t>
                      </w:r>
                    </w:p>
                    <w:p w14:paraId="5AC18DD0" w14:textId="59FB40BE" w:rsidR="000B46D3" w:rsidRPr="00024EAF"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Reading</w:t>
                      </w:r>
                      <w:r w:rsidRPr="00024EAF">
                        <w:rPr>
                          <w:sz w:val="21"/>
                          <w:szCs w:val="21"/>
                        </w:rPr>
                        <w:t xml:space="preserve"> – We continue our work on character traits looking deeply at why characters behave as they do</w:t>
                      </w:r>
                      <w:r w:rsidR="00024EAF" w:rsidRPr="00024EAF">
                        <w:rPr>
                          <w:sz w:val="21"/>
                          <w:szCs w:val="21"/>
                        </w:rPr>
                        <w:t xml:space="preserve"> and then developing deeper theories about them.</w:t>
                      </w:r>
                      <w:r w:rsidRPr="00024EAF">
                        <w:rPr>
                          <w:sz w:val="21"/>
                          <w:szCs w:val="21"/>
                        </w:rPr>
                        <w:t xml:space="preserve">  With practice we are improving at this</w:t>
                      </w:r>
                      <w:r w:rsidR="00024EAF" w:rsidRPr="00024EAF">
                        <w:rPr>
                          <w:sz w:val="21"/>
                          <w:szCs w:val="21"/>
                        </w:rPr>
                        <w:t xml:space="preserve">.  We are reading </w:t>
                      </w:r>
                      <w:r w:rsidR="00024EAF" w:rsidRPr="00024EAF">
                        <w:rPr>
                          <w:i/>
                          <w:sz w:val="21"/>
                          <w:szCs w:val="21"/>
                        </w:rPr>
                        <w:t>Because of Winn Dixie</w:t>
                      </w:r>
                      <w:r w:rsidR="00024EAF" w:rsidRPr="00024EAF">
                        <w:rPr>
                          <w:sz w:val="21"/>
                          <w:szCs w:val="21"/>
                        </w:rPr>
                        <w:t xml:space="preserve"> as a class so we can consider the traits of Opal, the main character together and students are reading their own independent books.  It’s important that they stop and write notes about their characters as they are reading.  Some are having a hard time stopping because they are engrossed in their book.  Soon, w</w:t>
                      </w:r>
                      <w:r w:rsidRPr="00024EAF">
                        <w:rPr>
                          <w:sz w:val="21"/>
                          <w:szCs w:val="21"/>
                        </w:rPr>
                        <w:t xml:space="preserve">e </w:t>
                      </w:r>
                      <w:r w:rsidR="00024EAF" w:rsidRPr="00024EAF">
                        <w:rPr>
                          <w:sz w:val="21"/>
                          <w:szCs w:val="21"/>
                        </w:rPr>
                        <w:t>will be</w:t>
                      </w:r>
                      <w:r w:rsidRPr="00024EAF">
                        <w:rPr>
                          <w:sz w:val="21"/>
                          <w:szCs w:val="21"/>
                        </w:rPr>
                        <w:t xml:space="preserve"> reading two very powerful picture books by Patricia Polacco, </w:t>
                      </w:r>
                      <w:r w:rsidRPr="00024EAF">
                        <w:rPr>
                          <w:i/>
                          <w:sz w:val="21"/>
                          <w:szCs w:val="21"/>
                        </w:rPr>
                        <w:t>Junkyard Wonders</w:t>
                      </w:r>
                      <w:r w:rsidRPr="00024EAF">
                        <w:rPr>
                          <w:sz w:val="21"/>
                          <w:szCs w:val="21"/>
                        </w:rPr>
                        <w:t xml:space="preserve"> and </w:t>
                      </w:r>
                      <w:r w:rsidRPr="00024EAF">
                        <w:rPr>
                          <w:i/>
                          <w:sz w:val="21"/>
                          <w:szCs w:val="21"/>
                        </w:rPr>
                        <w:t>Thank You, Mr. Falker</w:t>
                      </w:r>
                      <w:r w:rsidR="008E6FE3" w:rsidRPr="00024EAF">
                        <w:rPr>
                          <w:sz w:val="21"/>
                          <w:szCs w:val="21"/>
                        </w:rPr>
                        <w:t>.  With thes</w:t>
                      </w:r>
                      <w:r w:rsidR="003B18B4" w:rsidRPr="00024EAF">
                        <w:rPr>
                          <w:sz w:val="21"/>
                          <w:szCs w:val="21"/>
                        </w:rPr>
                        <w:t>e</w:t>
                      </w:r>
                      <w:r w:rsidR="008E6FE3" w:rsidRPr="00024EAF">
                        <w:rPr>
                          <w:sz w:val="21"/>
                          <w:szCs w:val="21"/>
                        </w:rPr>
                        <w:t xml:space="preserve"> books we</w:t>
                      </w:r>
                      <w:r w:rsidRPr="00024EAF">
                        <w:rPr>
                          <w:sz w:val="21"/>
                          <w:szCs w:val="21"/>
                        </w:rPr>
                        <w:t xml:space="preserve"> are comparing two books by one author and looking at character traits for the same main character in these stories.  </w:t>
                      </w:r>
                    </w:p>
                    <w:p w14:paraId="18868E2A" w14:textId="770802F7" w:rsidR="000B46D3" w:rsidRPr="00024EAF" w:rsidRDefault="000B46D3" w:rsidP="00445C84">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Writing-</w:t>
                      </w:r>
                      <w:r w:rsidRPr="00024EAF">
                        <w:rPr>
                          <w:sz w:val="21"/>
                          <w:szCs w:val="21"/>
                        </w:rPr>
                        <w:t xml:space="preserve"> Our work on persuasive writing continues.  </w:t>
                      </w:r>
                      <w:r w:rsidR="00024EAF" w:rsidRPr="00024EAF">
                        <w:rPr>
                          <w:sz w:val="21"/>
                          <w:szCs w:val="21"/>
                        </w:rPr>
                        <w:t xml:space="preserve">We </w:t>
                      </w:r>
                      <w:r w:rsidR="00763A42">
                        <w:rPr>
                          <w:sz w:val="21"/>
                          <w:szCs w:val="21"/>
                        </w:rPr>
                        <w:t xml:space="preserve">are working on a class essay to </w:t>
                      </w:r>
                      <w:r w:rsidR="009A77BA">
                        <w:rPr>
                          <w:sz w:val="21"/>
                          <w:szCs w:val="21"/>
                        </w:rPr>
                        <w:t>persuade our principal to consider indoor lunch recess activities for students to choose from on cold or rainy days. We</w:t>
                      </w:r>
                      <w:r w:rsidR="00024EAF" w:rsidRPr="00024EAF">
                        <w:rPr>
                          <w:sz w:val="21"/>
                          <w:szCs w:val="21"/>
                        </w:rPr>
                        <w:t xml:space="preserve"> have also worked on pieces about someone who we really admire.  We will continue writing different pieces and eventually we will choose one (</w:t>
                      </w:r>
                      <w:r w:rsidR="00B37AE7">
                        <w:rPr>
                          <w:sz w:val="21"/>
                          <w:szCs w:val="21"/>
                        </w:rPr>
                        <w:t>or more) that we want to final copy</w:t>
                      </w:r>
                      <w:r w:rsidR="00024EAF" w:rsidRPr="00024EAF">
                        <w:rPr>
                          <w:sz w:val="21"/>
                          <w:szCs w:val="21"/>
                        </w:rPr>
                        <w:t xml:space="preserve">.    </w:t>
                      </w:r>
                    </w:p>
                    <w:p w14:paraId="06B73BB0" w14:textId="54D6B8C2" w:rsidR="000B46D3" w:rsidRPr="00024EAF" w:rsidRDefault="000B46D3" w:rsidP="00CC5A0A">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Math</w:t>
                      </w:r>
                      <w:r w:rsidRPr="00024EAF">
                        <w:rPr>
                          <w:sz w:val="21"/>
                          <w:szCs w:val="21"/>
                        </w:rPr>
                        <w:t xml:space="preserve"> – We are working on area problems and we are using the length </w:t>
                      </w:r>
                      <w:r w:rsidR="008E6FE3" w:rsidRPr="00024EAF">
                        <w:rPr>
                          <w:sz w:val="21"/>
                          <w:szCs w:val="21"/>
                        </w:rPr>
                        <w:t>by</w:t>
                      </w:r>
                      <w:r w:rsidRPr="00024EAF">
                        <w:rPr>
                          <w:sz w:val="21"/>
                          <w:szCs w:val="21"/>
                        </w:rPr>
                        <w:t xml:space="preserve"> width formula.  We are doing well with this and </w:t>
                      </w:r>
                      <w:r w:rsidR="008E6FE3" w:rsidRPr="00024EAF">
                        <w:rPr>
                          <w:sz w:val="21"/>
                          <w:szCs w:val="21"/>
                        </w:rPr>
                        <w:t>we'</w:t>
                      </w:r>
                      <w:r w:rsidRPr="00024EAF">
                        <w:rPr>
                          <w:sz w:val="21"/>
                          <w:szCs w:val="21"/>
                        </w:rPr>
                        <w:t xml:space="preserve">ll end this unit next week and move into Module 5 on Fractions.  </w:t>
                      </w:r>
                    </w:p>
                    <w:p w14:paraId="6518DBBC" w14:textId="01993017" w:rsidR="000B46D3" w:rsidRDefault="000B46D3" w:rsidP="00024EAF">
                      <w:pPr>
                        <w:pBdr>
                          <w:top w:val="single" w:sz="4" w:space="1" w:color="auto"/>
                          <w:left w:val="single" w:sz="4" w:space="4" w:color="auto"/>
                          <w:bottom w:val="single" w:sz="4" w:space="1" w:color="auto"/>
                          <w:right w:val="single" w:sz="4" w:space="4" w:color="auto"/>
                        </w:pBdr>
                        <w:rPr>
                          <w:sz w:val="21"/>
                          <w:szCs w:val="21"/>
                        </w:rPr>
                      </w:pPr>
                      <w:r w:rsidRPr="00024EAF">
                        <w:rPr>
                          <w:b/>
                          <w:i/>
                          <w:sz w:val="21"/>
                          <w:szCs w:val="21"/>
                        </w:rPr>
                        <w:t xml:space="preserve">Science – </w:t>
                      </w:r>
                      <w:r w:rsidR="00B37AE7">
                        <w:rPr>
                          <w:b/>
                          <w:i/>
                          <w:sz w:val="21"/>
                          <w:szCs w:val="21"/>
                        </w:rPr>
                        <w:t xml:space="preserve"> </w:t>
                      </w:r>
                      <w:r w:rsidR="00B37AE7" w:rsidRPr="00B37AE7">
                        <w:rPr>
                          <w:sz w:val="21"/>
                          <w:szCs w:val="21"/>
                        </w:rPr>
                        <w:t>Our crayfish have finally arrived</w:t>
                      </w:r>
                      <w:r w:rsidR="00B37AE7">
                        <w:rPr>
                          <w:b/>
                          <w:i/>
                          <w:sz w:val="21"/>
                          <w:szCs w:val="21"/>
                        </w:rPr>
                        <w:t xml:space="preserve">! </w:t>
                      </w:r>
                      <w:r w:rsidR="00B37AE7" w:rsidRPr="00B37AE7">
                        <w:rPr>
                          <w:sz w:val="21"/>
                          <w:szCs w:val="21"/>
                        </w:rPr>
                        <w:t>They are huge!!</w:t>
                      </w:r>
                      <w:r w:rsidR="00B37AE7">
                        <w:rPr>
                          <w:b/>
                          <w:i/>
                          <w:sz w:val="21"/>
                          <w:szCs w:val="21"/>
                        </w:rPr>
                        <w:t xml:space="preserve"> </w:t>
                      </w:r>
                      <w:r w:rsidR="00B37AE7">
                        <w:rPr>
                          <w:sz w:val="21"/>
                          <w:szCs w:val="21"/>
                        </w:rPr>
                        <w:t>We will observe them for the next couple of weeks in their environment and</w:t>
                      </w:r>
                      <w:r w:rsidR="00C064BB">
                        <w:rPr>
                          <w:sz w:val="21"/>
                          <w:szCs w:val="21"/>
                        </w:rPr>
                        <w:t xml:space="preserve"> how they </w:t>
                      </w:r>
                      <w:r w:rsidR="00B37AE7">
                        <w:rPr>
                          <w:sz w:val="21"/>
                          <w:szCs w:val="21"/>
                        </w:rPr>
                        <w:t xml:space="preserve"> </w:t>
                      </w:r>
                      <w:r w:rsidR="00C064BB">
                        <w:rPr>
                          <w:sz w:val="21"/>
                          <w:szCs w:val="21"/>
                        </w:rPr>
                        <w:t>interact</w:t>
                      </w:r>
                      <w:r w:rsidR="00B37AE7">
                        <w:rPr>
                          <w:sz w:val="21"/>
                          <w:szCs w:val="21"/>
                        </w:rPr>
                        <w:t xml:space="preserve"> with each other.</w:t>
                      </w:r>
                    </w:p>
                    <w:p w14:paraId="63F51C1E" w14:textId="6CD68AF7" w:rsidR="00B37AE7" w:rsidRPr="00B37AE7" w:rsidRDefault="00B37AE7" w:rsidP="00024EAF">
                      <w:pPr>
                        <w:pBdr>
                          <w:top w:val="single" w:sz="4" w:space="1" w:color="auto"/>
                          <w:left w:val="single" w:sz="4" w:space="4" w:color="auto"/>
                          <w:bottom w:val="single" w:sz="4" w:space="1" w:color="auto"/>
                          <w:right w:val="single" w:sz="4" w:space="4" w:color="auto"/>
                        </w:pBdr>
                        <w:rPr>
                          <w:b/>
                          <w:i/>
                          <w:sz w:val="21"/>
                          <w:szCs w:val="21"/>
                        </w:rPr>
                      </w:pPr>
                      <w:r w:rsidRPr="00B37AE7">
                        <w:rPr>
                          <w:b/>
                          <w:i/>
                          <w:sz w:val="21"/>
                          <w:szCs w:val="21"/>
                        </w:rPr>
                        <w:t>Social Studies:</w:t>
                      </w:r>
                      <w:r>
                        <w:rPr>
                          <w:b/>
                          <w:i/>
                          <w:sz w:val="21"/>
                          <w:szCs w:val="21"/>
                        </w:rPr>
                        <w:t xml:space="preserve"> </w:t>
                      </w:r>
                      <w:r w:rsidRPr="00B37AE7">
                        <w:rPr>
                          <w:sz w:val="21"/>
                          <w:szCs w:val="21"/>
                        </w:rPr>
                        <w:t>Presentations start Tuesday</w:t>
                      </w:r>
                      <w:r>
                        <w:rPr>
                          <w:sz w:val="21"/>
                          <w:szCs w:val="21"/>
                        </w:rPr>
                        <w:t xml:space="preserve"> for the Country Project</w:t>
                      </w:r>
                      <w:r w:rsidRPr="00B37AE7">
                        <w:rPr>
                          <w:sz w:val="21"/>
                          <w:szCs w:val="21"/>
                        </w:rPr>
                        <w:t>. Your</w:t>
                      </w:r>
                      <w:r>
                        <w:rPr>
                          <w:sz w:val="21"/>
                          <w:szCs w:val="21"/>
                        </w:rPr>
                        <w:t xml:space="preserve"> child should know what day he/she</w:t>
                      </w:r>
                      <w:r w:rsidRPr="00B37AE7">
                        <w:rPr>
                          <w:sz w:val="21"/>
                          <w:szCs w:val="21"/>
                        </w:rPr>
                        <w:t xml:space="preserve"> present</w:t>
                      </w:r>
                      <w:r w:rsidR="00C064BB">
                        <w:rPr>
                          <w:sz w:val="21"/>
                          <w:szCs w:val="21"/>
                        </w:rPr>
                        <w:t>s</w:t>
                      </w:r>
                      <w:bookmarkStart w:id="1" w:name="_GoBack"/>
                      <w:bookmarkEnd w:id="1"/>
                      <w:r w:rsidRPr="00B37AE7">
                        <w:rPr>
                          <w:sz w:val="21"/>
                          <w:szCs w:val="21"/>
                        </w:rPr>
                        <w:t xml:space="preserve"> and should practice this weekend.</w:t>
                      </w:r>
                      <w:r>
                        <w:rPr>
                          <w:b/>
                          <w:i/>
                          <w:sz w:val="21"/>
                          <w:szCs w:val="21"/>
                        </w:rPr>
                        <w:t xml:space="preserve"> </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4EDE6E87" wp14:editId="1671AA8D">
                <wp:simplePos x="0" y="0"/>
                <wp:positionH relativeFrom="column">
                  <wp:posOffset>-791845</wp:posOffset>
                </wp:positionH>
                <wp:positionV relativeFrom="paragraph">
                  <wp:posOffset>8016240</wp:posOffset>
                </wp:positionV>
                <wp:extent cx="2646680" cy="12319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46680" cy="123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5F173" w14:textId="3A4653AA" w:rsidR="000B46D3" w:rsidRDefault="000B46D3" w:rsidP="00E567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ambria" w:hAnsi="Cambria" w:cs="Cambria"/>
                                <w:b/>
                                <w:sz w:val="32"/>
                                <w:szCs w:val="32"/>
                              </w:rPr>
                            </w:pPr>
                            <w:r w:rsidRPr="002A6141">
                              <w:rPr>
                                <w:rFonts w:ascii="Cambria" w:hAnsi="Cambria" w:cs="Cambria"/>
                                <w:b/>
                                <w:sz w:val="32"/>
                                <w:szCs w:val="32"/>
                              </w:rPr>
                              <w:t>Valentine’s Day</w:t>
                            </w:r>
                          </w:p>
                          <w:p w14:paraId="691C5816" w14:textId="5C7DE92C" w:rsidR="000B46D3" w:rsidRPr="00A57213" w:rsidRDefault="000B46D3" w:rsidP="00A57213">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sz w:val="21"/>
                                <w:szCs w:val="21"/>
                              </w:rPr>
                            </w:pPr>
                            <w:r w:rsidRPr="00A57213">
                              <w:rPr>
                                <w:rFonts w:ascii="Cambria" w:hAnsi="Cambria" w:cs="Cambria"/>
                                <w:sz w:val="21"/>
                                <w:szCs w:val="21"/>
                              </w:rPr>
                              <w:t>Our Valentine’s Day party was fun and relaxed</w:t>
                            </w:r>
                            <w:r w:rsidR="00A57213" w:rsidRPr="00A57213">
                              <w:rPr>
                                <w:rFonts w:ascii="Cambria" w:hAnsi="Cambria" w:cs="Cambria"/>
                                <w:sz w:val="21"/>
                                <w:szCs w:val="21"/>
                              </w:rPr>
                              <w:t xml:space="preserve">!  We passed out valentines and read them, played our games, and ate snacks.  Thanks for helping the students with their valentines!  </w:t>
                            </w:r>
                          </w:p>
                          <w:p w14:paraId="1465031F" w14:textId="3E1FF71E" w:rsidR="000B46D3" w:rsidRDefault="000B46D3"/>
                          <w:p w14:paraId="6B581EF9"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29" type="#_x0000_t202" style="position:absolute;margin-left:-62.35pt;margin-top:631.2pt;width:208.4pt;height: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" filled="f" stroked="f">
                <v:textbox>
                  <w:txbxContent>
                    <w:p w14:paraId="4AE5F173" w14:textId="3A4653AA" w:rsidR="000B46D3" w:rsidRDefault="000B46D3" w:rsidP="00E56727">
                      <w:pPr>
                        <w:widowControl w:val="0"/>
                        <w:pBdr>
                          <w:top w:val="single" w:sz="4" w:space="1" w:color="auto"/>
                          <w:left w:val="single" w:sz="4" w:space="1" w:color="auto"/>
                          <w:bottom w:val="single" w:sz="4" w:space="1" w:color="auto"/>
                          <w:right w:val="single" w:sz="4" w:space="1" w:color="auto"/>
                        </w:pBdr>
                        <w:autoSpaceDE w:val="0"/>
                        <w:autoSpaceDN w:val="0"/>
                        <w:adjustRightInd w:val="0"/>
                        <w:jc w:val="center"/>
                        <w:rPr>
                          <w:rFonts w:ascii="Cambria" w:hAnsi="Cambria" w:cs="Cambria"/>
                          <w:b/>
                          <w:sz w:val="32"/>
                          <w:szCs w:val="32"/>
                        </w:rPr>
                      </w:pPr>
                      <w:r w:rsidRPr="002A6141">
                        <w:rPr>
                          <w:rFonts w:ascii="Cambria" w:hAnsi="Cambria" w:cs="Cambria"/>
                          <w:b/>
                          <w:sz w:val="32"/>
                          <w:szCs w:val="32"/>
                        </w:rPr>
                        <w:t>Valentine’s Day</w:t>
                      </w:r>
                    </w:p>
                    <w:p w14:paraId="691C5816" w14:textId="5C7DE92C" w:rsidR="000B46D3" w:rsidRPr="00A57213" w:rsidRDefault="000B46D3" w:rsidP="00A57213">
                      <w:pPr>
                        <w:widowControl w:val="0"/>
                        <w:pBdr>
                          <w:top w:val="single" w:sz="4" w:space="1" w:color="auto"/>
                          <w:left w:val="single" w:sz="4" w:space="1" w:color="auto"/>
                          <w:bottom w:val="single" w:sz="4" w:space="1" w:color="auto"/>
                          <w:right w:val="single" w:sz="4" w:space="1" w:color="auto"/>
                        </w:pBdr>
                        <w:autoSpaceDE w:val="0"/>
                        <w:autoSpaceDN w:val="0"/>
                        <w:adjustRightInd w:val="0"/>
                        <w:rPr>
                          <w:rFonts w:ascii="Cambria" w:hAnsi="Cambria" w:cs="Cambria"/>
                          <w:sz w:val="21"/>
                          <w:szCs w:val="21"/>
                        </w:rPr>
                      </w:pPr>
                      <w:r w:rsidRPr="00A57213">
                        <w:rPr>
                          <w:rFonts w:ascii="Cambria" w:hAnsi="Cambria" w:cs="Cambria"/>
                          <w:sz w:val="21"/>
                          <w:szCs w:val="21"/>
                        </w:rPr>
                        <w:t>Our Valentine’s Day party was fun and relaxed</w:t>
                      </w:r>
                      <w:r w:rsidR="00A57213" w:rsidRPr="00A57213">
                        <w:rPr>
                          <w:rFonts w:ascii="Cambria" w:hAnsi="Cambria" w:cs="Cambria"/>
                          <w:sz w:val="21"/>
                          <w:szCs w:val="21"/>
                        </w:rPr>
                        <w:t xml:space="preserve">!  We passed out valentines and read them, played our games, and ate snacks.  Thanks for helping the students with their valentines!  </w:t>
                      </w:r>
                    </w:p>
                    <w:p w14:paraId="1465031F" w14:textId="3E1FF71E" w:rsidR="000B46D3" w:rsidRDefault="000B46D3"/>
                    <w:p w14:paraId="6B581EF9" w14:textId="77777777" w:rsidR="00A57213" w:rsidRDefault="00A57213"/>
                  </w:txbxContent>
                </v:textbox>
                <w10:wrap type="square"/>
              </v:shape>
            </w:pict>
          </mc:Fallback>
        </mc:AlternateContent>
      </w:r>
      <w:r>
        <w:rPr>
          <w:noProof/>
        </w:rPr>
        <mc:AlternateContent>
          <mc:Choice Requires="wps">
            <w:drawing>
              <wp:anchor distT="0" distB="0" distL="114300" distR="114300" simplePos="0" relativeHeight="251652096" behindDoc="0" locked="0" layoutInCell="1" allowOverlap="1" wp14:anchorId="716BC349" wp14:editId="4B9A52A2">
                <wp:simplePos x="0" y="0"/>
                <wp:positionH relativeFrom="column">
                  <wp:posOffset>-765313</wp:posOffset>
                </wp:positionH>
                <wp:positionV relativeFrom="paragraph">
                  <wp:posOffset>6830170</wp:posOffset>
                </wp:positionV>
                <wp:extent cx="2582352" cy="12985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82352" cy="1298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C34EB" w14:textId="0B2DE3B1" w:rsidR="000B46D3" w:rsidRPr="00A57213" w:rsidRDefault="000B46D3" w:rsidP="00E56727">
                            <w:pPr>
                              <w:pBdr>
                                <w:top w:val="single" w:sz="4" w:space="1" w:color="auto"/>
                                <w:left w:val="single" w:sz="4" w:space="4" w:color="auto"/>
                                <w:bottom w:val="single" w:sz="4" w:space="22" w:color="auto"/>
                                <w:right w:val="single" w:sz="4" w:space="4" w:color="auto"/>
                              </w:pBdr>
                              <w:jc w:val="center"/>
                              <w:rPr>
                                <w:rFonts w:ascii="Helvetica" w:hAnsi="Helvetica" w:cs="Helvetica"/>
                                <w:b/>
                                <w:noProof/>
                                <w:sz w:val="32"/>
                                <w:szCs w:val="32"/>
                              </w:rPr>
                            </w:pPr>
                            <w:r w:rsidRPr="00A57213">
                              <w:rPr>
                                <w:rFonts w:ascii="Helvetica" w:hAnsi="Helvetica" w:cs="Helvetica"/>
                                <w:b/>
                                <w:noProof/>
                                <w:sz w:val="32"/>
                                <w:szCs w:val="32"/>
                              </w:rPr>
                              <w:t>Fun Fair: Coming Soon</w:t>
                            </w:r>
                          </w:p>
                          <w:p w14:paraId="29F92173" w14:textId="447B1AD6" w:rsidR="000B46D3" w:rsidRPr="00024EAF" w:rsidRDefault="000B46D3" w:rsidP="004805DB">
                            <w:pPr>
                              <w:pBdr>
                                <w:top w:val="single" w:sz="4" w:space="1" w:color="auto"/>
                                <w:left w:val="single" w:sz="4" w:space="4" w:color="auto"/>
                                <w:bottom w:val="single" w:sz="4" w:space="22" w:color="auto"/>
                                <w:right w:val="single" w:sz="4" w:space="4" w:color="auto"/>
                              </w:pBdr>
                              <w:rPr>
                                <w:b/>
                                <w:sz w:val="20"/>
                                <w:szCs w:val="20"/>
                              </w:rPr>
                            </w:pPr>
                            <w:r w:rsidRPr="00024EAF">
                              <w:rPr>
                                <w:sz w:val="20"/>
                                <w:szCs w:val="20"/>
                              </w:rPr>
                              <w:t>In a couple of weeks it will be time to join the Cake Walk, play carnival games or play games in Spanish at our Whittier Fun Fair! More info about this can be found in the Whittier Digital Backpack in the next couple of weeks.  Be sure to mark the</w:t>
                            </w:r>
                            <w:r w:rsidR="00A57213" w:rsidRPr="00024EAF">
                              <w:rPr>
                                <w:sz w:val="20"/>
                                <w:szCs w:val="20"/>
                              </w:rPr>
                              <w:t xml:space="preserve"> date</w:t>
                            </w:r>
                            <w:r w:rsidR="00024EAF">
                              <w:rPr>
                                <w:sz w:val="20"/>
                                <w:szCs w:val="20"/>
                              </w:rPr>
                              <w:t xml:space="preserve"> -</w:t>
                            </w:r>
                            <w:r w:rsidRPr="00024EAF">
                              <w:rPr>
                                <w:b/>
                                <w:sz w:val="20"/>
                                <w:szCs w:val="20"/>
                              </w:rPr>
                              <w:t>Ma</w:t>
                            </w:r>
                            <w:r w:rsidR="00024EAF">
                              <w:rPr>
                                <w:b/>
                                <w:sz w:val="20"/>
                                <w:szCs w:val="20"/>
                              </w:rPr>
                              <w:t>r.</w:t>
                            </w:r>
                            <w:r w:rsidRPr="00024EAF">
                              <w:rPr>
                                <w:b/>
                                <w:sz w:val="20"/>
                                <w:szCs w:val="20"/>
                              </w:rPr>
                              <w:t xml:space="preserve"> </w:t>
                            </w:r>
                            <w:r w:rsidR="00A57213" w:rsidRPr="00024EAF">
                              <w:rPr>
                                <w:b/>
                                <w:sz w:val="20"/>
                                <w:szCs w:val="20"/>
                              </w:rPr>
                              <w:t>2</w:t>
                            </w:r>
                            <w:r w:rsidRPr="00024EAF">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6BC349" id="Text Box 5" o:spid="_x0000_s1030" type="#_x0000_t202" style="position:absolute;margin-left:-60.25pt;margin-top:537.8pt;width:203.35pt;height:10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" filled="f" stroked="f">
                <v:textbox>
                  <w:txbxContent>
                    <w:p w14:paraId="067C34EB" w14:textId="0B2DE3B1" w:rsidR="000B46D3" w:rsidRPr="00A57213" w:rsidRDefault="000B46D3" w:rsidP="00E56727">
                      <w:pPr>
                        <w:pBdr>
                          <w:top w:val="single" w:sz="4" w:space="1" w:color="auto"/>
                          <w:left w:val="single" w:sz="4" w:space="4" w:color="auto"/>
                          <w:bottom w:val="single" w:sz="4" w:space="22" w:color="auto"/>
                          <w:right w:val="single" w:sz="4" w:space="4" w:color="auto"/>
                        </w:pBdr>
                        <w:jc w:val="center"/>
                        <w:rPr>
                          <w:rFonts w:ascii="Helvetica" w:hAnsi="Helvetica" w:cs="Helvetica"/>
                          <w:b/>
                          <w:noProof/>
                          <w:sz w:val="32"/>
                          <w:szCs w:val="32"/>
                        </w:rPr>
                      </w:pPr>
                      <w:r w:rsidRPr="00A57213">
                        <w:rPr>
                          <w:rFonts w:ascii="Helvetica" w:hAnsi="Helvetica" w:cs="Helvetica"/>
                          <w:b/>
                          <w:noProof/>
                          <w:sz w:val="32"/>
                          <w:szCs w:val="32"/>
                        </w:rPr>
                        <w:t>Fun Fair: Coming Soon</w:t>
                      </w:r>
                    </w:p>
                    <w:p w14:paraId="29F92173" w14:textId="447B1AD6" w:rsidR="000B46D3" w:rsidRPr="00024EAF" w:rsidRDefault="000B46D3" w:rsidP="004805DB">
                      <w:pPr>
                        <w:pBdr>
                          <w:top w:val="single" w:sz="4" w:space="1" w:color="auto"/>
                          <w:left w:val="single" w:sz="4" w:space="4" w:color="auto"/>
                          <w:bottom w:val="single" w:sz="4" w:space="22" w:color="auto"/>
                          <w:right w:val="single" w:sz="4" w:space="4" w:color="auto"/>
                        </w:pBdr>
                        <w:rPr>
                          <w:b/>
                          <w:sz w:val="20"/>
                          <w:szCs w:val="20"/>
                        </w:rPr>
                      </w:pPr>
                      <w:r w:rsidRPr="00024EAF">
                        <w:rPr>
                          <w:sz w:val="20"/>
                          <w:szCs w:val="20"/>
                        </w:rPr>
                        <w:t xml:space="preserve">In a couple of </w:t>
                      </w:r>
                      <w:proofErr w:type="gramStart"/>
                      <w:r w:rsidRPr="00024EAF">
                        <w:rPr>
                          <w:sz w:val="20"/>
                          <w:szCs w:val="20"/>
                        </w:rPr>
                        <w:t>weeks</w:t>
                      </w:r>
                      <w:proofErr w:type="gramEnd"/>
                      <w:r w:rsidRPr="00024EAF">
                        <w:rPr>
                          <w:sz w:val="20"/>
                          <w:szCs w:val="20"/>
                        </w:rPr>
                        <w:t xml:space="preserve"> it will be time to join the Cake Walk, play carnival games or play games in Spanish at our Whittier Fun Fair! More info about this can be found in the Whittier Digital Backpack in the next couple of weeks.  Be sure to mark the</w:t>
                      </w:r>
                      <w:r w:rsidR="00A57213" w:rsidRPr="00024EAF">
                        <w:rPr>
                          <w:sz w:val="20"/>
                          <w:szCs w:val="20"/>
                        </w:rPr>
                        <w:t xml:space="preserve"> date</w:t>
                      </w:r>
                      <w:r w:rsidR="00024EAF">
                        <w:rPr>
                          <w:sz w:val="20"/>
                          <w:szCs w:val="20"/>
                        </w:rPr>
                        <w:t xml:space="preserve"> -</w:t>
                      </w:r>
                      <w:r w:rsidRPr="00024EAF">
                        <w:rPr>
                          <w:b/>
                          <w:sz w:val="20"/>
                          <w:szCs w:val="20"/>
                        </w:rPr>
                        <w:t>Ma</w:t>
                      </w:r>
                      <w:r w:rsidR="00024EAF">
                        <w:rPr>
                          <w:b/>
                          <w:sz w:val="20"/>
                          <w:szCs w:val="20"/>
                        </w:rPr>
                        <w:t>r.</w:t>
                      </w:r>
                      <w:r w:rsidRPr="00024EAF">
                        <w:rPr>
                          <w:b/>
                          <w:sz w:val="20"/>
                          <w:szCs w:val="20"/>
                        </w:rPr>
                        <w:t xml:space="preserve"> </w:t>
                      </w:r>
                      <w:r w:rsidR="00A57213" w:rsidRPr="00024EAF">
                        <w:rPr>
                          <w:b/>
                          <w:sz w:val="20"/>
                          <w:szCs w:val="20"/>
                        </w:rPr>
                        <w:t>2</w:t>
                      </w:r>
                      <w:r w:rsidRPr="00024EAF">
                        <w:rPr>
                          <w:sz w:val="20"/>
                          <w:szCs w:val="20"/>
                        </w:rPr>
                        <w:t>!</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23B87CCD" wp14:editId="56314A03">
                <wp:simplePos x="0" y="0"/>
                <wp:positionH relativeFrom="column">
                  <wp:posOffset>-31474</wp:posOffset>
                </wp:positionH>
                <wp:positionV relativeFrom="paragraph">
                  <wp:posOffset>12700</wp:posOffset>
                </wp:positionV>
                <wp:extent cx="5600700" cy="6686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68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87CCD" id="Text Box 1" o:spid="_x0000_s1031" type="#_x0000_t202" style="position:absolute;margin-left:-2.5pt;margin-top:1pt;width:441pt;height:5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vzoc4CAAAV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" filled="f" stroked="f">
                <v:textbox>
                  <w:txbxContent>
                    <w:p w14:paraId="22A2350D" w14:textId="03431681" w:rsidR="000B46D3" w:rsidRDefault="00763A42" w:rsidP="00182201">
                      <w:pPr>
                        <w:pBdr>
                          <w:top w:val="single" w:sz="4" w:space="1" w:color="auto"/>
                          <w:left w:val="single" w:sz="4" w:space="4" w:color="auto"/>
                          <w:bottom w:val="single" w:sz="4" w:space="1" w:color="auto"/>
                          <w:right w:val="single" w:sz="4" w:space="4" w:color="auto"/>
                        </w:pBdr>
                        <w:jc w:val="center"/>
                      </w:pPr>
                      <w:r>
                        <w:rPr>
                          <w:sz w:val="72"/>
                          <w:szCs w:val="72"/>
                        </w:rPr>
                        <w:t>T.E.A.M. REPORT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2FFCB9F6" wp14:editId="67CAFF35">
                <wp:simplePos x="0" y="0"/>
                <wp:positionH relativeFrom="column">
                  <wp:posOffset>-142516</wp:posOffset>
                </wp:positionH>
                <wp:positionV relativeFrom="paragraph">
                  <wp:posOffset>611505</wp:posOffset>
                </wp:positionV>
                <wp:extent cx="58293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6B829241" w:rsidR="000B46D3" w:rsidRDefault="000B46D3" w:rsidP="00CC5A0A">
                            <w:pPr>
                              <w:pBdr>
                                <w:top w:val="single" w:sz="4" w:space="1" w:color="auto"/>
                                <w:left w:val="single" w:sz="4" w:space="4" w:color="auto"/>
                                <w:bottom w:val="single" w:sz="4" w:space="1" w:color="auto"/>
                                <w:right w:val="single" w:sz="4" w:space="4" w:color="auto"/>
                              </w:pBdr>
                            </w:pPr>
                            <w:r>
                              <w:t>M</w:t>
                            </w:r>
                            <w:r w:rsidR="00763A42">
                              <w:t>rs. Hoehne</w:t>
                            </w:r>
                            <w:r>
                              <w:t>'s 3</w:t>
                            </w:r>
                            <w:r w:rsidRPr="00CC5A0A">
                              <w:rPr>
                                <w:vertAlign w:val="superscript"/>
                              </w:rPr>
                              <w:t>rd</w:t>
                            </w:r>
                            <w:r>
                              <w:t xml:space="preserve"> Grade Newsletter</w:t>
                            </w:r>
                            <w:r>
                              <w:tab/>
                            </w:r>
                            <w:r>
                              <w:tab/>
                            </w:r>
                            <w:r>
                              <w:tab/>
                            </w:r>
                            <w:r>
                              <w:tab/>
                              <w:t xml:space="preserve">     February 1</w:t>
                            </w:r>
                            <w:r w:rsidR="00A57213">
                              <w:t>5</w:t>
                            </w:r>
                            <w:r>
                              <w:t>, 201</w:t>
                            </w:r>
                            <w:r w:rsidR="00A57213">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32" type="#_x0000_t202" style="position:absolute;margin-left:-11.2pt;margin-top:48.15pt;width:45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" filled="f" stroked="f">
                <v:textbox>
                  <w:txbxContent>
                    <w:p w14:paraId="56AE0E8E" w14:textId="6B829241" w:rsidR="000B46D3" w:rsidRDefault="000B46D3" w:rsidP="00CC5A0A">
                      <w:pPr>
                        <w:pBdr>
                          <w:top w:val="single" w:sz="4" w:space="1" w:color="auto"/>
                          <w:left w:val="single" w:sz="4" w:space="4" w:color="auto"/>
                          <w:bottom w:val="single" w:sz="4" w:space="1" w:color="auto"/>
                          <w:right w:val="single" w:sz="4" w:space="4" w:color="auto"/>
                        </w:pBdr>
                      </w:pPr>
                      <w:r>
                        <w:t>M</w:t>
                      </w:r>
                      <w:r w:rsidR="00763A42">
                        <w:t>rs. Hoehne</w:t>
                      </w:r>
                      <w:r>
                        <w:t>'s 3</w:t>
                      </w:r>
                      <w:r w:rsidRPr="00CC5A0A">
                        <w:rPr>
                          <w:vertAlign w:val="superscript"/>
                        </w:rPr>
                        <w:t>rd</w:t>
                      </w:r>
                      <w:r>
                        <w:t xml:space="preserve"> Grade Newsletter</w:t>
                      </w:r>
                      <w:r>
                        <w:tab/>
                      </w:r>
                      <w:r>
                        <w:tab/>
                      </w:r>
                      <w:r>
                        <w:tab/>
                      </w:r>
                      <w:r>
                        <w:tab/>
                        <w:t xml:space="preserve">     February 1</w:t>
                      </w:r>
                      <w:r w:rsidR="00A57213">
                        <w:t>5</w:t>
                      </w:r>
                      <w:r>
                        <w:t>, 201</w:t>
                      </w:r>
                      <w:r w:rsidR="00A57213">
                        <w:t>9</w:t>
                      </w:r>
                    </w:p>
                  </w:txbxContent>
                </v:textbox>
                <w10:wrap type="square"/>
              </v:shape>
            </w:pict>
          </mc:Fallback>
        </mc:AlternateContent>
      </w:r>
      <w:r>
        <w:rPr>
          <w:noProof/>
        </w:rPr>
        <mc:AlternateContent>
          <mc:Choice Requires="wps">
            <w:drawing>
              <wp:anchor distT="0" distB="0" distL="114300" distR="114300" simplePos="0" relativeHeight="251609088" behindDoc="0" locked="0" layoutInCell="1" allowOverlap="1" wp14:anchorId="168A1E83" wp14:editId="71AE4409">
                <wp:simplePos x="0" y="0"/>
                <wp:positionH relativeFrom="column">
                  <wp:posOffset>-673100</wp:posOffset>
                </wp:positionH>
                <wp:positionV relativeFrom="paragraph">
                  <wp:posOffset>895902</wp:posOffset>
                </wp:positionV>
                <wp:extent cx="2438400" cy="21926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38400" cy="2192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24C6F2" w14:textId="79DA0D4B" w:rsidR="000B46D3" w:rsidRPr="00A57213"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331ACC9D" w14:textId="05A5B7BB"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E36FDD">
                              <w:rPr>
                                <w:b/>
                              </w:rPr>
                              <w:t>President’s Day</w:t>
                            </w:r>
                            <w:r>
                              <w:t>- Mon., Feb. 1</w:t>
                            </w:r>
                            <w:r w:rsidR="00A57213">
                              <w:t>8</w:t>
                            </w:r>
                            <w:r>
                              <w:t xml:space="preserve"> - No School</w:t>
                            </w:r>
                          </w:p>
                          <w:p w14:paraId="4186414C" w14:textId="77777777" w:rsidR="00A57213" w:rsidRPr="00A57213" w:rsidRDefault="00A57213" w:rsidP="00CC5A0A">
                            <w:pPr>
                              <w:pBdr>
                                <w:top w:val="single" w:sz="4" w:space="1" w:color="auto"/>
                                <w:left w:val="single" w:sz="4" w:space="4" w:color="auto"/>
                                <w:bottom w:val="single" w:sz="4" w:space="1" w:color="auto"/>
                                <w:right w:val="single" w:sz="4" w:space="4" w:color="auto"/>
                              </w:pBdr>
                              <w:rPr>
                                <w:sz w:val="10"/>
                                <w:szCs w:val="10"/>
                              </w:rPr>
                            </w:pPr>
                          </w:p>
                          <w:p w14:paraId="0439A9AE" w14:textId="5D394659" w:rsidR="000B46D3" w:rsidRDefault="000B46D3"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3B18B4">
                              <w:t xml:space="preserve">- </w:t>
                            </w:r>
                            <w:r>
                              <w:t xml:space="preserve">Feb. </w:t>
                            </w:r>
                            <w:r w:rsidR="00A57213">
                              <w:t>19 – Mar. 15</w:t>
                            </w:r>
                          </w:p>
                          <w:p w14:paraId="261ED3B0"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5AB7E542" w14:textId="438B5804"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4A166E">
                              <w:rPr>
                                <w:b/>
                              </w:rPr>
                              <w:t>Whittier Fun Fair</w:t>
                            </w:r>
                            <w:r>
                              <w:t>- Sat., March</w:t>
                            </w:r>
                            <w:r w:rsidR="00A57213">
                              <w:t xml:space="preserve"> 2</w:t>
                            </w:r>
                            <w:r>
                              <w:t xml:space="preserve"> - 11-3:00</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0C0099BA" w14:textId="0E16268D" w:rsidR="00A57213" w:rsidRDefault="000B46D3" w:rsidP="004A6CFC">
                            <w:pPr>
                              <w:pBdr>
                                <w:top w:val="single" w:sz="4" w:space="1" w:color="auto"/>
                                <w:left w:val="single" w:sz="4" w:space="4" w:color="auto"/>
                                <w:bottom w:val="single" w:sz="4" w:space="1" w:color="auto"/>
                                <w:right w:val="single" w:sz="4" w:space="4" w:color="auto"/>
                              </w:pBdr>
                            </w:pPr>
                            <w:r>
                              <w:rPr>
                                <w:rFonts w:ascii="Wingdings" w:hAnsi="Wingdings"/>
                              </w:rPr>
                              <w:t></w:t>
                            </w:r>
                            <w:r>
                              <w:rPr>
                                <w:b/>
                              </w:rPr>
                              <w:t>PARCC Testing Begins</w:t>
                            </w:r>
                            <w:r>
                              <w:t xml:space="preserve"> Week of March 5.  See article for details.</w:t>
                            </w:r>
                          </w:p>
                          <w:p w14:paraId="28FAF963" w14:textId="794CBE76" w:rsidR="000B46D3" w:rsidRDefault="000B46D3"/>
                          <w:p w14:paraId="1033B7EC" w14:textId="77777777" w:rsidR="00A57213" w:rsidRDefault="00A572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33" type="#_x0000_t202" style="position:absolute;margin-left:-53pt;margin-top:70.55pt;width:192pt;height:172.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nirgIAAKs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" filled="f" stroked="f">
                <v:textbox>
                  <w:txbxContent>
                    <w:p w14:paraId="3124C6F2" w14:textId="79DA0D4B" w:rsidR="000B46D3" w:rsidRPr="00A57213" w:rsidRDefault="000B46D3"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Upcoming</w:t>
                      </w:r>
                      <w:r>
                        <w:rPr>
                          <w:sz w:val="44"/>
                          <w:szCs w:val="44"/>
                        </w:rPr>
                        <w:t xml:space="preserve"> </w:t>
                      </w:r>
                      <w:r w:rsidRPr="00621BE6">
                        <w:rPr>
                          <w:sz w:val="44"/>
                          <w:szCs w:val="44"/>
                        </w:rPr>
                        <w:t>Dates</w:t>
                      </w:r>
                    </w:p>
                    <w:p w14:paraId="331ACC9D" w14:textId="05A5B7BB"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E36FDD">
                        <w:rPr>
                          <w:b/>
                        </w:rPr>
                        <w:t>President’s Day</w:t>
                      </w:r>
                      <w:r>
                        <w:t>- Mon., Feb. 1</w:t>
                      </w:r>
                      <w:r w:rsidR="00A57213">
                        <w:t>8</w:t>
                      </w:r>
                      <w:r>
                        <w:t xml:space="preserve"> - No School</w:t>
                      </w:r>
                    </w:p>
                    <w:p w14:paraId="4186414C" w14:textId="77777777" w:rsidR="00A57213" w:rsidRPr="00A57213" w:rsidRDefault="00A57213" w:rsidP="00CC5A0A">
                      <w:pPr>
                        <w:pBdr>
                          <w:top w:val="single" w:sz="4" w:space="1" w:color="auto"/>
                          <w:left w:val="single" w:sz="4" w:space="4" w:color="auto"/>
                          <w:bottom w:val="single" w:sz="4" w:space="1" w:color="auto"/>
                          <w:right w:val="single" w:sz="4" w:space="4" w:color="auto"/>
                        </w:pBdr>
                        <w:rPr>
                          <w:sz w:val="10"/>
                          <w:szCs w:val="10"/>
                        </w:rPr>
                      </w:pPr>
                    </w:p>
                    <w:p w14:paraId="0439A9AE" w14:textId="5D394659" w:rsidR="000B46D3" w:rsidRDefault="000B46D3" w:rsidP="000B46D3">
                      <w:pPr>
                        <w:pBdr>
                          <w:top w:val="single" w:sz="4" w:space="1" w:color="auto"/>
                          <w:left w:val="single" w:sz="4" w:space="4" w:color="auto"/>
                          <w:bottom w:val="single" w:sz="4" w:space="1" w:color="auto"/>
                          <w:right w:val="single" w:sz="4" w:space="4" w:color="auto"/>
                        </w:pBdr>
                      </w:pPr>
                      <w:r>
                        <w:rPr>
                          <w:rFonts w:ascii="Wingdings" w:hAnsi="Wingdings"/>
                        </w:rPr>
                        <w:t></w:t>
                      </w:r>
                      <w:r>
                        <w:rPr>
                          <w:b/>
                        </w:rPr>
                        <w:t xml:space="preserve">Pennies for Patients Collection </w:t>
                      </w:r>
                      <w:r w:rsidR="003B18B4">
                        <w:t xml:space="preserve">- </w:t>
                      </w:r>
                      <w:r>
                        <w:t xml:space="preserve">Feb. </w:t>
                      </w:r>
                      <w:r w:rsidR="00A57213">
                        <w:t>19 – Mar. 15</w:t>
                      </w:r>
                    </w:p>
                    <w:p w14:paraId="261ED3B0"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5AB7E542" w14:textId="438B5804" w:rsidR="000B46D3" w:rsidRDefault="000B46D3" w:rsidP="00CC5A0A">
                      <w:pPr>
                        <w:pBdr>
                          <w:top w:val="single" w:sz="4" w:space="1" w:color="auto"/>
                          <w:left w:val="single" w:sz="4" w:space="4" w:color="auto"/>
                          <w:bottom w:val="single" w:sz="4" w:space="1" w:color="auto"/>
                          <w:right w:val="single" w:sz="4" w:space="4" w:color="auto"/>
                        </w:pBdr>
                      </w:pPr>
                      <w:r>
                        <w:rPr>
                          <w:rFonts w:ascii="Wingdings" w:hAnsi="Wingdings"/>
                        </w:rPr>
                        <w:t></w:t>
                      </w:r>
                      <w:r w:rsidRPr="004A166E">
                        <w:rPr>
                          <w:b/>
                        </w:rPr>
                        <w:t>Whittier Fun Fair</w:t>
                      </w:r>
                      <w:r>
                        <w:t>- Sat., March</w:t>
                      </w:r>
                      <w:r w:rsidR="00A57213">
                        <w:t xml:space="preserve"> 2</w:t>
                      </w:r>
                      <w:r>
                        <w:t xml:space="preserve"> - 11-3:00</w:t>
                      </w:r>
                    </w:p>
                    <w:p w14:paraId="728456CE" w14:textId="77777777" w:rsidR="000B46D3" w:rsidRPr="00A57213" w:rsidRDefault="000B46D3" w:rsidP="00CC5A0A">
                      <w:pPr>
                        <w:pBdr>
                          <w:top w:val="single" w:sz="4" w:space="1" w:color="auto"/>
                          <w:left w:val="single" w:sz="4" w:space="4" w:color="auto"/>
                          <w:bottom w:val="single" w:sz="4" w:space="1" w:color="auto"/>
                          <w:right w:val="single" w:sz="4" w:space="4" w:color="auto"/>
                        </w:pBdr>
                        <w:rPr>
                          <w:sz w:val="10"/>
                          <w:szCs w:val="10"/>
                        </w:rPr>
                      </w:pPr>
                    </w:p>
                    <w:p w14:paraId="0C0099BA" w14:textId="0E16268D" w:rsidR="00A57213" w:rsidRDefault="000B46D3" w:rsidP="004A6CFC">
                      <w:pPr>
                        <w:pBdr>
                          <w:top w:val="single" w:sz="4" w:space="1" w:color="auto"/>
                          <w:left w:val="single" w:sz="4" w:space="4" w:color="auto"/>
                          <w:bottom w:val="single" w:sz="4" w:space="1" w:color="auto"/>
                          <w:right w:val="single" w:sz="4" w:space="4" w:color="auto"/>
                        </w:pBdr>
                      </w:pPr>
                      <w:r>
                        <w:rPr>
                          <w:rFonts w:ascii="Wingdings" w:hAnsi="Wingdings"/>
                        </w:rPr>
                        <w:t></w:t>
                      </w:r>
                      <w:r>
                        <w:rPr>
                          <w:b/>
                        </w:rPr>
                        <w:t>PARCC Testing Begins</w:t>
                      </w:r>
                      <w:r>
                        <w:t xml:space="preserve"> Week of March 5.  See article for details.</w:t>
                      </w:r>
                    </w:p>
                    <w:p w14:paraId="28FAF963" w14:textId="794CBE76" w:rsidR="000B46D3" w:rsidRDefault="000B46D3"/>
                    <w:p w14:paraId="1033B7EC" w14:textId="77777777" w:rsidR="00A57213" w:rsidRDefault="00A57213"/>
                  </w:txbxContent>
                </v:textbox>
                <w10:wrap type="square"/>
              </v:shape>
            </w:pict>
          </mc:Fallback>
        </mc:AlternateContent>
      </w:r>
      <w:r>
        <w:rPr>
          <w:noProof/>
        </w:rPr>
        <mc:AlternateContent>
          <mc:Choice Requires="wps">
            <w:drawing>
              <wp:anchor distT="0" distB="0" distL="114300" distR="114300" simplePos="0" relativeHeight="251726848" behindDoc="0" locked="0" layoutInCell="1" allowOverlap="1" wp14:anchorId="49AFECF7" wp14:editId="372C5004">
                <wp:simplePos x="0" y="0"/>
                <wp:positionH relativeFrom="column">
                  <wp:posOffset>-784225</wp:posOffset>
                </wp:positionH>
                <wp:positionV relativeFrom="paragraph">
                  <wp:posOffset>2919205</wp:posOffset>
                </wp:positionV>
                <wp:extent cx="2626995" cy="400875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626995" cy="40087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5DBE3C" w14:textId="3B2A0C1D" w:rsidR="008E6FE3" w:rsidRDefault="008E6FE3"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p>
                          <w:p w14:paraId="0B240131" w14:textId="558BF955"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9"/>
                                <w:szCs w:val="19"/>
                              </w:rPr>
                              <w:t xml:space="preserve">     </w:t>
                            </w:r>
                            <w:r w:rsidRPr="00A57213">
                              <w:rPr>
                                <w:rFonts w:ascii="Arial" w:hAnsi="Arial" w:cs="Arial"/>
                                <w:color w:val="222222"/>
                                <w:sz w:val="16"/>
                                <w:szCs w:val="16"/>
                              </w:rPr>
                              <w:t>The Whittier Student Council needs your help in the fight against blood cancers! By participating in The Leukemia &amp; Lymphoma Society’s (LLS) School &amp; Youth programs, our school is working with LLS to help blood cancer </w:t>
                            </w:r>
                            <w:r w:rsidRPr="00A57213">
                              <w:rPr>
                                <w:rStyle w:val="m-8355596195064270442gmail-il"/>
                                <w:rFonts w:ascii="Arial" w:hAnsi="Arial" w:cs="Arial"/>
                                <w:color w:val="222222"/>
                                <w:sz w:val="16"/>
                                <w:szCs w:val="16"/>
                              </w:rPr>
                              <w:t>patients</w:t>
                            </w:r>
                            <w:r w:rsidRPr="00A57213">
                              <w:rPr>
                                <w:rFonts w:ascii="Arial" w:hAnsi="Arial" w:cs="Arial"/>
                                <w:color w:val="222222"/>
                                <w:sz w:val="16"/>
                                <w:szCs w:val="16"/>
                              </w:rPr>
                              <w:t> live their best life today.  </w:t>
                            </w:r>
                          </w:p>
                          <w:p w14:paraId="00F73B75" w14:textId="297F6604"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sidRPr="00A57213">
                              <w:rPr>
                                <w:rFonts w:ascii="Arial" w:hAnsi="Arial" w:cs="Arial"/>
                                <w:color w:val="222222"/>
                                <w:sz w:val="16"/>
                                <w:szCs w:val="16"/>
                              </w:rPr>
                              <w:t xml:space="preserve">      Between February 19-March 15th,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March 15, 2019.  In addition, parents, friends, and family members can also</w:t>
                            </w:r>
                            <w:r w:rsidRPr="00A57213">
                              <w:rPr>
                                <w:rStyle w:val="apple-converted-space"/>
                                <w:rFonts w:ascii="Arial" w:hAnsi="Arial" w:cs="Arial"/>
                                <w:color w:val="222222"/>
                                <w:sz w:val="16"/>
                                <w:szCs w:val="16"/>
                              </w:rPr>
                              <w:t> </w:t>
                            </w:r>
                            <w:r w:rsidRPr="00A57213">
                              <w:rPr>
                                <w:rFonts w:ascii="Arial" w:hAnsi="Arial" w:cs="Arial"/>
                                <w:b/>
                                <w:bCs/>
                                <w:color w:val="222222"/>
                                <w:sz w:val="16"/>
                                <w:szCs w:val="16"/>
                              </w:rPr>
                              <w:t>donate online</w:t>
                            </w:r>
                            <w:r w:rsidRPr="00A57213">
                              <w:rPr>
                                <w:rStyle w:val="apple-converted-space"/>
                                <w:rFonts w:ascii="Arial" w:hAnsi="Arial" w:cs="Arial"/>
                                <w:color w:val="222222"/>
                                <w:sz w:val="16"/>
                                <w:szCs w:val="16"/>
                              </w:rPr>
                              <w:t> </w:t>
                            </w:r>
                            <w:r w:rsidRPr="00A57213">
                              <w:rPr>
                                <w:rFonts w:ascii="Arial" w:hAnsi="Arial" w:cs="Arial"/>
                                <w:color w:val="222222"/>
                                <w:sz w:val="16"/>
                                <w:szCs w:val="16"/>
                              </w:rPr>
                              <w:t>using the teacher links at </w:t>
                            </w:r>
                            <w:hyperlink r:id="rId4" w:tgtFrame="_blank" w:history="1">
                              <w:r w:rsidRPr="00A57213">
                                <w:rPr>
                                  <w:rStyle w:val="Hyperlink"/>
                                  <w:rFonts w:ascii="Arial" w:hAnsi="Arial" w:cs="Arial"/>
                                  <w:color w:val="1155CC"/>
                                  <w:sz w:val="16"/>
                                  <w:szCs w:val="16"/>
                                </w:rPr>
                                <w:t>https://events.lls.org/pages/il/Whittier-Elementary-School-2019</w:t>
                              </w:r>
                            </w:hyperlink>
                            <w:r w:rsidRPr="00A57213">
                              <w:rPr>
                                <w:rFonts w:ascii="Arial" w:hAnsi="Arial" w:cs="Arial"/>
                                <w:color w:val="222222"/>
                                <w:sz w:val="16"/>
                                <w:szCs w:val="16"/>
                              </w:rPr>
                              <w:t> . After you donate online, you’ll receive a tax-deductible receipt.</w:t>
                            </w:r>
                            <w:r w:rsidRPr="00A57213">
                              <w:rPr>
                                <w:rStyle w:val="apple-converted-space"/>
                                <w:rFonts w:ascii="Arial" w:hAnsi="Arial" w:cs="Arial"/>
                                <w:color w:val="222222"/>
                                <w:sz w:val="16"/>
                                <w:szCs w:val="16"/>
                              </w:rPr>
                              <w:t> </w:t>
                            </w:r>
                            <w:r w:rsidRPr="00A57213">
                              <w:rPr>
                                <w:rFonts w:ascii="Arial" w:hAnsi="Arial" w:cs="Arial"/>
                                <w:color w:val="222222"/>
                                <w:sz w:val="16"/>
                                <w:szCs w:val="16"/>
                              </w:rPr>
                              <w:t>There are many prize opportunities online that are not available if you bring in the money.</w:t>
                            </w:r>
                          </w:p>
                          <w:p w14:paraId="3E1B0230" w14:textId="3D752635"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6"/>
                                <w:szCs w:val="16"/>
                              </w:rPr>
                              <w:t xml:space="preserve">     </w:t>
                            </w:r>
                            <w:r w:rsidRPr="00A57213">
                              <w:rPr>
                                <w:rFonts w:ascii="Arial" w:hAnsi="Arial" w:cs="Arial"/>
                                <w:color w:val="222222"/>
                                <w:sz w:val="16"/>
                                <w:szCs w:val="16"/>
                              </w:rPr>
                              <w:t>Overall, the class that raises the most money both online and in school combined will receive an Olive Garden lunch including</w:t>
                            </w:r>
                            <w:r>
                              <w:rPr>
                                <w:rFonts w:ascii="Arial" w:hAnsi="Arial" w:cs="Arial"/>
                                <w:color w:val="222222"/>
                                <w:sz w:val="19"/>
                                <w:szCs w:val="19"/>
                              </w:rPr>
                              <w:t xml:space="preserve"> </w:t>
                            </w:r>
                            <w:r w:rsidRPr="00A57213">
                              <w:rPr>
                                <w:rFonts w:ascii="Arial" w:hAnsi="Arial" w:cs="Arial"/>
                                <w:color w:val="222222"/>
                                <w:sz w:val="16"/>
                                <w:szCs w:val="16"/>
                              </w:rPr>
                              <w:t>pasta, salad, and breadsticks at a future date determined by their classroom teacher.  Plus, if Whittier</w:t>
                            </w:r>
                            <w:r>
                              <w:rPr>
                                <w:rFonts w:ascii="Arial" w:hAnsi="Arial" w:cs="Arial"/>
                                <w:color w:val="222222"/>
                                <w:sz w:val="19"/>
                                <w:szCs w:val="19"/>
                              </w:rPr>
                              <w:t xml:space="preserve"> </w:t>
                            </w:r>
                            <w:r w:rsidRPr="00A57213">
                              <w:rPr>
                                <w:rFonts w:ascii="Arial" w:hAnsi="Arial" w:cs="Arial"/>
                                <w:color w:val="222222"/>
                                <w:sz w:val="16"/>
                                <w:szCs w:val="16"/>
                              </w:rPr>
                              <w:t>School meets our goal of  $2,019 we will have a fun celebration at school.  </w:t>
                            </w:r>
                          </w:p>
                          <w:p w14:paraId="1ADCEB85" w14:textId="5F6D022D" w:rsid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r>
                              <w:rPr>
                                <w:rFonts w:ascii="Arial" w:hAnsi="Arial" w:cs="Arial"/>
                                <w:color w:val="222222"/>
                                <w:sz w:val="16"/>
                                <w:szCs w:val="16"/>
                              </w:rPr>
                              <w:t xml:space="preserve">     </w:t>
                            </w:r>
                            <w:r w:rsidRPr="00A57213">
                              <w:rPr>
                                <w:rFonts w:ascii="Arial" w:hAnsi="Arial" w:cs="Arial"/>
                                <w:color w:val="222222"/>
                                <w:sz w:val="16"/>
                                <w:szCs w:val="16"/>
                              </w:rPr>
                              <w:t>For more information on The Leukemia &amp;</w:t>
                            </w:r>
                            <w:r>
                              <w:rPr>
                                <w:rFonts w:ascii="Arial" w:hAnsi="Arial" w:cs="Arial"/>
                                <w:color w:val="222222"/>
                                <w:sz w:val="19"/>
                                <w:szCs w:val="19"/>
                              </w:rPr>
                              <w:t xml:space="preserve"> </w:t>
                            </w:r>
                            <w:r w:rsidRPr="00A57213">
                              <w:rPr>
                                <w:rFonts w:ascii="Arial" w:hAnsi="Arial" w:cs="Arial"/>
                                <w:color w:val="222222"/>
                                <w:sz w:val="16"/>
                                <w:szCs w:val="16"/>
                              </w:rPr>
                              <w:t>Lymphoma Society’s mission, please visit </w:t>
                            </w:r>
                            <w:hyperlink r:id="rId5" w:tgtFrame="_blank" w:history="1">
                              <w:r w:rsidRPr="00A57213">
                                <w:rPr>
                                  <w:rStyle w:val="Hyperlink"/>
                                  <w:rFonts w:ascii="Arial" w:hAnsi="Arial" w:cs="Arial"/>
                                  <w:color w:val="1155CC"/>
                                  <w:sz w:val="16"/>
                                  <w:szCs w:val="16"/>
                                </w:rPr>
                                <w:t>www.schoolandyouth.org/il</w:t>
                              </w:r>
                            </w:hyperlink>
                            <w:r w:rsidRPr="00A57213">
                              <w:rPr>
                                <w:rFonts w:ascii="Arial" w:hAnsi="Arial" w:cs="Arial"/>
                                <w:color w:val="222222"/>
                                <w:sz w:val="16"/>
                                <w:szCs w:val="16"/>
                              </w:rPr>
                              <w:t>.</w:t>
                            </w:r>
                            <w:r>
                              <w:rPr>
                                <w:rFonts w:ascii="Arial" w:hAnsi="Arial" w:cs="Arial"/>
                                <w:color w:val="222222"/>
                                <w:sz w:val="19"/>
                                <w:szCs w:val="19"/>
                              </w:rPr>
                              <w:t> </w:t>
                            </w:r>
                          </w:p>
                          <w:p w14:paraId="28441553" w14:textId="77777777" w:rsidR="00A57213" w:rsidRPr="00A57213" w:rsidRDefault="00A57213"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Thank you,</w:t>
                            </w:r>
                          </w:p>
                          <w:p w14:paraId="56F2D9FB" w14:textId="77777777" w:rsidR="00A57213" w:rsidRPr="00A57213" w:rsidRDefault="00A57213"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Whittier Student Council</w:t>
                            </w:r>
                          </w:p>
                          <w:p w14:paraId="5478F63C" w14:textId="77777777" w:rsidR="008E6FE3" w:rsidRDefault="008E6FE3" w:rsidP="00A57213">
                            <w:pPr>
                              <w:pBdr>
                                <w:top w:val="single" w:sz="4" w:space="1" w:color="auto"/>
                                <w:left w:val="single" w:sz="4" w:space="1" w:color="auto"/>
                                <w:bottom w:val="single" w:sz="4" w:space="1" w:color="auto"/>
                                <w:right w:val="single" w:sz="4" w:space="1"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FECF7" id="Text Box 7" o:spid="_x0000_s1034" type="#_x0000_t202" style="position:absolute;margin-left:-61.75pt;margin-top:229.85pt;width:206.85pt;height:31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" filled="f" stroked="f">
                <v:textbox>
                  <w:txbxContent>
                    <w:p w14:paraId="305DBE3C" w14:textId="3B2A0C1D" w:rsidR="008E6FE3" w:rsidRDefault="008E6FE3" w:rsidP="00A57213">
                      <w:pPr>
                        <w:pBdr>
                          <w:top w:val="single" w:sz="4" w:space="1" w:color="auto"/>
                          <w:left w:val="single" w:sz="4" w:space="1" w:color="auto"/>
                          <w:bottom w:val="single" w:sz="4" w:space="1" w:color="auto"/>
                          <w:right w:val="single" w:sz="4" w:space="1" w:color="auto"/>
                        </w:pBdr>
                        <w:jc w:val="center"/>
                        <w:rPr>
                          <w:b/>
                          <w:sz w:val="32"/>
                          <w:szCs w:val="32"/>
                        </w:rPr>
                      </w:pPr>
                      <w:r w:rsidRPr="008E6FE3">
                        <w:rPr>
                          <w:b/>
                          <w:sz w:val="32"/>
                          <w:szCs w:val="32"/>
                        </w:rPr>
                        <w:t>Pennies for Patients</w:t>
                      </w:r>
                    </w:p>
                    <w:p w14:paraId="0B240131" w14:textId="558BF955"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9"/>
                          <w:szCs w:val="19"/>
                        </w:rPr>
                        <w:t xml:space="preserve">     </w:t>
                      </w:r>
                      <w:r w:rsidRPr="00A57213">
                        <w:rPr>
                          <w:rFonts w:ascii="Arial" w:hAnsi="Arial" w:cs="Arial"/>
                          <w:color w:val="222222"/>
                          <w:sz w:val="16"/>
                          <w:szCs w:val="16"/>
                        </w:rPr>
                        <w:t>The Whittier Student Council needs your help in the fight against blood cancers! By participating in The Leukemia &amp; Lymphoma Society’s (LLS) School &amp; Youth programs, our school is working with LLS to help blood cancer </w:t>
                      </w:r>
                      <w:r w:rsidRPr="00A57213">
                        <w:rPr>
                          <w:rStyle w:val="m-8355596195064270442gmail-il"/>
                          <w:rFonts w:ascii="Arial" w:hAnsi="Arial" w:cs="Arial"/>
                          <w:color w:val="222222"/>
                          <w:sz w:val="16"/>
                          <w:szCs w:val="16"/>
                        </w:rPr>
                        <w:t>patients</w:t>
                      </w:r>
                      <w:r w:rsidRPr="00A57213">
                        <w:rPr>
                          <w:rFonts w:ascii="Arial" w:hAnsi="Arial" w:cs="Arial"/>
                          <w:color w:val="222222"/>
                          <w:sz w:val="16"/>
                          <w:szCs w:val="16"/>
                        </w:rPr>
                        <w:t> live their best life today.  </w:t>
                      </w:r>
                    </w:p>
                    <w:p w14:paraId="00F73B75" w14:textId="297F6604"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sidRPr="00A57213">
                        <w:rPr>
                          <w:rFonts w:ascii="Arial" w:hAnsi="Arial" w:cs="Arial"/>
                          <w:color w:val="222222"/>
                          <w:sz w:val="16"/>
                          <w:szCs w:val="16"/>
                        </w:rPr>
                        <w:t xml:space="preserve">      </w:t>
                      </w:r>
                      <w:r w:rsidRPr="00A57213">
                        <w:rPr>
                          <w:rFonts w:ascii="Arial" w:hAnsi="Arial" w:cs="Arial"/>
                          <w:color w:val="222222"/>
                          <w:sz w:val="16"/>
                          <w:szCs w:val="16"/>
                        </w:rPr>
                        <w:t>Between February 19-March 15th, students and families are asked to save any type of change (coins and bills) using the collection boxes that were brought home this week along with a letter explaining more about the program. Checks can also be turned in using the collection boxes, payable to The Leukemia and Lymphoma Society. The collection boxes should be returned to school by Friday, March 15, 2019.  In addition, parents, friends, and family members can also</w:t>
                      </w:r>
                      <w:r w:rsidRPr="00A57213">
                        <w:rPr>
                          <w:rStyle w:val="apple-converted-space"/>
                          <w:rFonts w:ascii="Arial" w:hAnsi="Arial" w:cs="Arial"/>
                          <w:color w:val="222222"/>
                          <w:sz w:val="16"/>
                          <w:szCs w:val="16"/>
                        </w:rPr>
                        <w:t> </w:t>
                      </w:r>
                      <w:r w:rsidRPr="00A57213">
                        <w:rPr>
                          <w:rFonts w:ascii="Arial" w:hAnsi="Arial" w:cs="Arial"/>
                          <w:b/>
                          <w:bCs/>
                          <w:color w:val="222222"/>
                          <w:sz w:val="16"/>
                          <w:szCs w:val="16"/>
                        </w:rPr>
                        <w:t>donate online</w:t>
                      </w:r>
                      <w:r w:rsidRPr="00A57213">
                        <w:rPr>
                          <w:rStyle w:val="apple-converted-space"/>
                          <w:rFonts w:ascii="Arial" w:hAnsi="Arial" w:cs="Arial"/>
                          <w:color w:val="222222"/>
                          <w:sz w:val="16"/>
                          <w:szCs w:val="16"/>
                        </w:rPr>
                        <w:t> </w:t>
                      </w:r>
                      <w:r w:rsidRPr="00A57213">
                        <w:rPr>
                          <w:rFonts w:ascii="Arial" w:hAnsi="Arial" w:cs="Arial"/>
                          <w:color w:val="222222"/>
                          <w:sz w:val="16"/>
                          <w:szCs w:val="16"/>
                        </w:rPr>
                        <w:t>using the teacher links at </w:t>
                      </w:r>
                      <w:hyperlink r:id="rId6" w:tgtFrame="_blank" w:history="1">
                        <w:r w:rsidRPr="00A57213">
                          <w:rPr>
                            <w:rStyle w:val="Hyperlink"/>
                            <w:rFonts w:ascii="Arial" w:hAnsi="Arial" w:cs="Arial"/>
                            <w:color w:val="1155CC"/>
                            <w:sz w:val="16"/>
                            <w:szCs w:val="16"/>
                          </w:rPr>
                          <w:t>https://events.lls.org/pages/il/Whittier-Elementary-School-2019</w:t>
                        </w:r>
                      </w:hyperlink>
                      <w:r w:rsidRPr="00A57213">
                        <w:rPr>
                          <w:rFonts w:ascii="Arial" w:hAnsi="Arial" w:cs="Arial"/>
                          <w:color w:val="222222"/>
                          <w:sz w:val="16"/>
                          <w:szCs w:val="16"/>
                        </w:rPr>
                        <w:t> . After you donate online, you’ll receive a tax-deductible receipt.</w:t>
                      </w:r>
                      <w:r w:rsidRPr="00A57213">
                        <w:rPr>
                          <w:rStyle w:val="apple-converted-space"/>
                          <w:rFonts w:ascii="Arial" w:hAnsi="Arial" w:cs="Arial"/>
                          <w:color w:val="222222"/>
                          <w:sz w:val="16"/>
                          <w:szCs w:val="16"/>
                        </w:rPr>
                        <w:t> </w:t>
                      </w:r>
                      <w:r w:rsidRPr="00A57213">
                        <w:rPr>
                          <w:rFonts w:ascii="Arial" w:hAnsi="Arial" w:cs="Arial"/>
                          <w:color w:val="222222"/>
                          <w:sz w:val="16"/>
                          <w:szCs w:val="16"/>
                        </w:rPr>
                        <w:t>There are many prize opportunities online that are not available if you bring in the money.</w:t>
                      </w:r>
                    </w:p>
                    <w:p w14:paraId="3E1B0230" w14:textId="3D752635" w:rsidR="00A57213" w:rsidRP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6"/>
                          <w:szCs w:val="16"/>
                        </w:rPr>
                      </w:pPr>
                      <w:r>
                        <w:rPr>
                          <w:rFonts w:ascii="Arial" w:hAnsi="Arial" w:cs="Arial"/>
                          <w:color w:val="222222"/>
                          <w:sz w:val="16"/>
                          <w:szCs w:val="16"/>
                        </w:rPr>
                        <w:t xml:space="preserve">     </w:t>
                      </w:r>
                      <w:r w:rsidRPr="00A57213">
                        <w:rPr>
                          <w:rFonts w:ascii="Arial" w:hAnsi="Arial" w:cs="Arial"/>
                          <w:color w:val="222222"/>
                          <w:sz w:val="16"/>
                          <w:szCs w:val="16"/>
                        </w:rPr>
                        <w:t>Overall, the class that raises the most money both online and in school combined will receive an Olive Garden lunch including</w:t>
                      </w:r>
                      <w:r>
                        <w:rPr>
                          <w:rFonts w:ascii="Arial" w:hAnsi="Arial" w:cs="Arial"/>
                          <w:color w:val="222222"/>
                          <w:sz w:val="19"/>
                          <w:szCs w:val="19"/>
                        </w:rPr>
                        <w:t xml:space="preserve"> </w:t>
                      </w:r>
                      <w:r w:rsidRPr="00A57213">
                        <w:rPr>
                          <w:rFonts w:ascii="Arial" w:hAnsi="Arial" w:cs="Arial"/>
                          <w:color w:val="222222"/>
                          <w:sz w:val="16"/>
                          <w:szCs w:val="16"/>
                        </w:rPr>
                        <w:t>pasta, salad, and breadsticks at a future date determined by their classroom teacher.  Plus, if Whittier</w:t>
                      </w:r>
                      <w:r>
                        <w:rPr>
                          <w:rFonts w:ascii="Arial" w:hAnsi="Arial" w:cs="Arial"/>
                          <w:color w:val="222222"/>
                          <w:sz w:val="19"/>
                          <w:szCs w:val="19"/>
                        </w:rPr>
                        <w:t xml:space="preserve"> </w:t>
                      </w:r>
                      <w:r w:rsidRPr="00A57213">
                        <w:rPr>
                          <w:rFonts w:ascii="Arial" w:hAnsi="Arial" w:cs="Arial"/>
                          <w:color w:val="222222"/>
                          <w:sz w:val="16"/>
                          <w:szCs w:val="16"/>
                        </w:rPr>
                        <w:t xml:space="preserve">School meets our goal </w:t>
                      </w:r>
                      <w:proofErr w:type="gramStart"/>
                      <w:r w:rsidRPr="00A57213">
                        <w:rPr>
                          <w:rFonts w:ascii="Arial" w:hAnsi="Arial" w:cs="Arial"/>
                          <w:color w:val="222222"/>
                          <w:sz w:val="16"/>
                          <w:szCs w:val="16"/>
                        </w:rPr>
                        <w:t>of  $</w:t>
                      </w:r>
                      <w:proofErr w:type="gramEnd"/>
                      <w:r w:rsidRPr="00A57213">
                        <w:rPr>
                          <w:rFonts w:ascii="Arial" w:hAnsi="Arial" w:cs="Arial"/>
                          <w:color w:val="222222"/>
                          <w:sz w:val="16"/>
                          <w:szCs w:val="16"/>
                        </w:rPr>
                        <w:t>2,019 we will have a fun celebration at school.  </w:t>
                      </w:r>
                    </w:p>
                    <w:p w14:paraId="1ADCEB85" w14:textId="5F6D022D" w:rsidR="00A57213" w:rsidRDefault="00A57213" w:rsidP="00A57213">
                      <w:pPr>
                        <w:pBdr>
                          <w:top w:val="single" w:sz="4" w:space="1" w:color="auto"/>
                          <w:left w:val="single" w:sz="4" w:space="1" w:color="auto"/>
                          <w:bottom w:val="single" w:sz="4" w:space="1" w:color="auto"/>
                          <w:right w:val="single" w:sz="4" w:space="1" w:color="auto"/>
                        </w:pBdr>
                        <w:rPr>
                          <w:rFonts w:ascii="Arial" w:hAnsi="Arial" w:cs="Arial"/>
                          <w:color w:val="222222"/>
                          <w:sz w:val="19"/>
                          <w:szCs w:val="19"/>
                        </w:rPr>
                      </w:pPr>
                      <w:r>
                        <w:rPr>
                          <w:rFonts w:ascii="Arial" w:hAnsi="Arial" w:cs="Arial"/>
                          <w:color w:val="222222"/>
                          <w:sz w:val="16"/>
                          <w:szCs w:val="16"/>
                        </w:rPr>
                        <w:t xml:space="preserve">     </w:t>
                      </w:r>
                      <w:r w:rsidRPr="00A57213">
                        <w:rPr>
                          <w:rFonts w:ascii="Arial" w:hAnsi="Arial" w:cs="Arial"/>
                          <w:color w:val="222222"/>
                          <w:sz w:val="16"/>
                          <w:szCs w:val="16"/>
                        </w:rPr>
                        <w:t>For more information on The Leukemia &amp;</w:t>
                      </w:r>
                      <w:r>
                        <w:rPr>
                          <w:rFonts w:ascii="Arial" w:hAnsi="Arial" w:cs="Arial"/>
                          <w:color w:val="222222"/>
                          <w:sz w:val="19"/>
                          <w:szCs w:val="19"/>
                        </w:rPr>
                        <w:t xml:space="preserve"> </w:t>
                      </w:r>
                      <w:r w:rsidRPr="00A57213">
                        <w:rPr>
                          <w:rFonts w:ascii="Arial" w:hAnsi="Arial" w:cs="Arial"/>
                          <w:color w:val="222222"/>
                          <w:sz w:val="16"/>
                          <w:szCs w:val="16"/>
                        </w:rPr>
                        <w:t>Lymphoma Society’s mission, please visit </w:t>
                      </w:r>
                      <w:hyperlink r:id="rId7" w:tgtFrame="_blank" w:history="1">
                        <w:r w:rsidRPr="00A57213">
                          <w:rPr>
                            <w:rStyle w:val="Hyperlink"/>
                            <w:rFonts w:ascii="Arial" w:hAnsi="Arial" w:cs="Arial"/>
                            <w:color w:val="1155CC"/>
                            <w:sz w:val="16"/>
                            <w:szCs w:val="16"/>
                          </w:rPr>
                          <w:t>www.schoolandyouth.org/il</w:t>
                        </w:r>
                      </w:hyperlink>
                      <w:r w:rsidRPr="00A57213">
                        <w:rPr>
                          <w:rFonts w:ascii="Arial" w:hAnsi="Arial" w:cs="Arial"/>
                          <w:color w:val="222222"/>
                          <w:sz w:val="16"/>
                          <w:szCs w:val="16"/>
                        </w:rPr>
                        <w:t>.</w:t>
                      </w:r>
                      <w:r>
                        <w:rPr>
                          <w:rFonts w:ascii="Arial" w:hAnsi="Arial" w:cs="Arial"/>
                          <w:color w:val="222222"/>
                          <w:sz w:val="19"/>
                          <w:szCs w:val="19"/>
                        </w:rPr>
                        <w:t> </w:t>
                      </w:r>
                    </w:p>
                    <w:p w14:paraId="28441553" w14:textId="77777777" w:rsidR="00A57213" w:rsidRPr="00A57213" w:rsidRDefault="00A57213"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Thank you,</w:t>
                      </w:r>
                    </w:p>
                    <w:p w14:paraId="56F2D9FB" w14:textId="77777777" w:rsidR="00A57213" w:rsidRPr="00A57213" w:rsidRDefault="00A57213" w:rsidP="00A57213">
                      <w:pPr>
                        <w:pBdr>
                          <w:top w:val="single" w:sz="4" w:space="1" w:color="auto"/>
                          <w:left w:val="single" w:sz="4" w:space="1" w:color="auto"/>
                          <w:bottom w:val="single" w:sz="4" w:space="1" w:color="auto"/>
                          <w:right w:val="single" w:sz="4" w:space="1" w:color="auto"/>
                        </w:pBdr>
                        <w:jc w:val="center"/>
                        <w:rPr>
                          <w:rFonts w:ascii="Arial" w:hAnsi="Arial" w:cs="Arial"/>
                          <w:color w:val="222222"/>
                          <w:sz w:val="16"/>
                          <w:szCs w:val="16"/>
                        </w:rPr>
                      </w:pPr>
                      <w:r w:rsidRPr="00A57213">
                        <w:rPr>
                          <w:rFonts w:ascii="Arial" w:hAnsi="Arial" w:cs="Arial"/>
                          <w:color w:val="222222"/>
                          <w:sz w:val="16"/>
                          <w:szCs w:val="16"/>
                        </w:rPr>
                        <w:t>Whittier Student Council</w:t>
                      </w:r>
                    </w:p>
                    <w:p w14:paraId="5478F63C" w14:textId="77777777" w:rsidR="008E6FE3" w:rsidRDefault="008E6FE3" w:rsidP="00A57213">
                      <w:pPr>
                        <w:pBdr>
                          <w:top w:val="single" w:sz="4" w:space="1" w:color="auto"/>
                          <w:left w:val="single" w:sz="4" w:space="1" w:color="auto"/>
                          <w:bottom w:val="single" w:sz="4" w:space="1" w:color="auto"/>
                          <w:right w:val="single" w:sz="4" w:space="1" w:color="auto"/>
                        </w:pBdr>
                      </w:pPr>
                    </w:p>
                  </w:txbxContent>
                </v:textbox>
                <w10:wrap type="square"/>
              </v:shape>
            </w:pict>
          </mc:Fallback>
        </mc:AlternateContent>
      </w:r>
      <w:r w:rsidR="00DA7905">
        <w:rPr>
          <w:noProof/>
        </w:rPr>
        <w:t xml:space="preserve">  </w:t>
      </w:r>
    </w:p>
    <w:sectPr w:rsidR="009A39B3" w:rsidSect="00024EAF">
      <w:pgSz w:w="12240" w:h="15840"/>
      <w:pgMar w:top="576" w:right="1800" w:bottom="44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10FDB"/>
    <w:rsid w:val="000220ED"/>
    <w:rsid w:val="00024EAF"/>
    <w:rsid w:val="0007710D"/>
    <w:rsid w:val="000A07FF"/>
    <w:rsid w:val="000B46D3"/>
    <w:rsid w:val="000C260A"/>
    <w:rsid w:val="00141633"/>
    <w:rsid w:val="00147F8C"/>
    <w:rsid w:val="001704BB"/>
    <w:rsid w:val="00181F08"/>
    <w:rsid w:val="00182201"/>
    <w:rsid w:val="00187124"/>
    <w:rsid w:val="001A0A2E"/>
    <w:rsid w:val="001F2228"/>
    <w:rsid w:val="00261352"/>
    <w:rsid w:val="002765EE"/>
    <w:rsid w:val="002A6141"/>
    <w:rsid w:val="002B4C20"/>
    <w:rsid w:val="002F2321"/>
    <w:rsid w:val="002F6C1A"/>
    <w:rsid w:val="00302153"/>
    <w:rsid w:val="00311EC5"/>
    <w:rsid w:val="00365242"/>
    <w:rsid w:val="003949F7"/>
    <w:rsid w:val="003B18B4"/>
    <w:rsid w:val="003B2C87"/>
    <w:rsid w:val="003C12F9"/>
    <w:rsid w:val="003D30C9"/>
    <w:rsid w:val="00445C84"/>
    <w:rsid w:val="004665AD"/>
    <w:rsid w:val="004805DB"/>
    <w:rsid w:val="00480F2E"/>
    <w:rsid w:val="004A05D7"/>
    <w:rsid w:val="004A166E"/>
    <w:rsid w:val="004A6CFC"/>
    <w:rsid w:val="005545A8"/>
    <w:rsid w:val="00580A48"/>
    <w:rsid w:val="005E28B8"/>
    <w:rsid w:val="00627075"/>
    <w:rsid w:val="00671FC3"/>
    <w:rsid w:val="006C03B8"/>
    <w:rsid w:val="006D57D6"/>
    <w:rsid w:val="006F1367"/>
    <w:rsid w:val="0070451F"/>
    <w:rsid w:val="007408E8"/>
    <w:rsid w:val="00763A42"/>
    <w:rsid w:val="0076454C"/>
    <w:rsid w:val="00780D65"/>
    <w:rsid w:val="008068F6"/>
    <w:rsid w:val="0086617A"/>
    <w:rsid w:val="008764AB"/>
    <w:rsid w:val="008E6FE3"/>
    <w:rsid w:val="00961474"/>
    <w:rsid w:val="009A1AFB"/>
    <w:rsid w:val="009A2639"/>
    <w:rsid w:val="009A39B3"/>
    <w:rsid w:val="009A77BA"/>
    <w:rsid w:val="009C088A"/>
    <w:rsid w:val="009C1925"/>
    <w:rsid w:val="009C3A62"/>
    <w:rsid w:val="009F729D"/>
    <w:rsid w:val="00A1280C"/>
    <w:rsid w:val="00A12912"/>
    <w:rsid w:val="00A45866"/>
    <w:rsid w:val="00A51524"/>
    <w:rsid w:val="00A57213"/>
    <w:rsid w:val="00A628F0"/>
    <w:rsid w:val="00A65EAF"/>
    <w:rsid w:val="00A753E2"/>
    <w:rsid w:val="00AE7F56"/>
    <w:rsid w:val="00B01466"/>
    <w:rsid w:val="00B37AE7"/>
    <w:rsid w:val="00B54600"/>
    <w:rsid w:val="00B94970"/>
    <w:rsid w:val="00BB5E84"/>
    <w:rsid w:val="00C064BB"/>
    <w:rsid w:val="00CC5A0A"/>
    <w:rsid w:val="00DA7905"/>
    <w:rsid w:val="00DE0139"/>
    <w:rsid w:val="00E029DB"/>
    <w:rsid w:val="00E36FDD"/>
    <w:rsid w:val="00E56727"/>
    <w:rsid w:val="00E5799A"/>
    <w:rsid w:val="00EB5253"/>
    <w:rsid w:val="00EF18AE"/>
    <w:rsid w:val="00EF5D90"/>
    <w:rsid w:val="00FA57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1AFA"/>
  <w14:defaultImageDpi w14:val="300"/>
  <w15:docId w15:val="{474001B9-BBFB-814D-94EE-C89977F3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customStyle="1" w:styleId="m-8355596195064270442gmail-il">
    <w:name w:val="m_-8355596195064270442gmail-il"/>
    <w:basedOn w:val="DefaultParagraphFont"/>
    <w:rsid w:val="00A57213"/>
  </w:style>
  <w:style w:type="character" w:customStyle="1" w:styleId="apple-converted-space">
    <w:name w:val="apple-converted-space"/>
    <w:basedOn w:val="DefaultParagraphFont"/>
    <w:rsid w:val="00A5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5688">
      <w:bodyDiv w:val="1"/>
      <w:marLeft w:val="0"/>
      <w:marRight w:val="0"/>
      <w:marTop w:val="0"/>
      <w:marBottom w:val="0"/>
      <w:divBdr>
        <w:top w:val="none" w:sz="0" w:space="0" w:color="auto"/>
        <w:left w:val="none" w:sz="0" w:space="0" w:color="auto"/>
        <w:bottom w:val="none" w:sz="0" w:space="0" w:color="auto"/>
        <w:right w:val="none" w:sz="0" w:space="0" w:color="auto"/>
      </w:divBdr>
      <w:divsChild>
        <w:div w:id="1350133613">
          <w:marLeft w:val="0"/>
          <w:marRight w:val="0"/>
          <w:marTop w:val="0"/>
          <w:marBottom w:val="0"/>
          <w:divBdr>
            <w:top w:val="none" w:sz="0" w:space="0" w:color="auto"/>
            <w:left w:val="none" w:sz="0" w:space="0" w:color="auto"/>
            <w:bottom w:val="none" w:sz="0" w:space="0" w:color="auto"/>
            <w:right w:val="none" w:sz="0" w:space="0" w:color="auto"/>
          </w:divBdr>
        </w:div>
        <w:div w:id="1445343091">
          <w:marLeft w:val="0"/>
          <w:marRight w:val="0"/>
          <w:marTop w:val="0"/>
          <w:marBottom w:val="0"/>
          <w:divBdr>
            <w:top w:val="none" w:sz="0" w:space="0" w:color="auto"/>
            <w:left w:val="none" w:sz="0" w:space="0" w:color="auto"/>
            <w:bottom w:val="none" w:sz="0" w:space="0" w:color="auto"/>
            <w:right w:val="none" w:sz="0" w:space="0" w:color="auto"/>
          </w:divBdr>
        </w:div>
        <w:div w:id="1642155270">
          <w:marLeft w:val="0"/>
          <w:marRight w:val="0"/>
          <w:marTop w:val="0"/>
          <w:marBottom w:val="0"/>
          <w:divBdr>
            <w:top w:val="none" w:sz="0" w:space="0" w:color="auto"/>
            <w:left w:val="none" w:sz="0" w:space="0" w:color="auto"/>
            <w:bottom w:val="none" w:sz="0" w:space="0" w:color="auto"/>
            <w:right w:val="none" w:sz="0" w:space="0" w:color="auto"/>
          </w:divBdr>
        </w:div>
        <w:div w:id="1814710866">
          <w:marLeft w:val="0"/>
          <w:marRight w:val="0"/>
          <w:marTop w:val="0"/>
          <w:marBottom w:val="0"/>
          <w:divBdr>
            <w:top w:val="none" w:sz="0" w:space="0" w:color="auto"/>
            <w:left w:val="none" w:sz="0" w:space="0" w:color="auto"/>
            <w:bottom w:val="none" w:sz="0" w:space="0" w:color="auto"/>
            <w:right w:val="none" w:sz="0" w:space="0" w:color="auto"/>
          </w:divBdr>
        </w:div>
        <w:div w:id="1347290196">
          <w:marLeft w:val="0"/>
          <w:marRight w:val="0"/>
          <w:marTop w:val="0"/>
          <w:marBottom w:val="0"/>
          <w:divBdr>
            <w:top w:val="none" w:sz="0" w:space="0" w:color="auto"/>
            <w:left w:val="none" w:sz="0" w:space="0" w:color="auto"/>
            <w:bottom w:val="none" w:sz="0" w:space="0" w:color="auto"/>
            <w:right w:val="none" w:sz="0" w:space="0" w:color="auto"/>
          </w:divBdr>
        </w:div>
        <w:div w:id="266160974">
          <w:marLeft w:val="0"/>
          <w:marRight w:val="0"/>
          <w:marTop w:val="0"/>
          <w:marBottom w:val="0"/>
          <w:divBdr>
            <w:top w:val="none" w:sz="0" w:space="0" w:color="auto"/>
            <w:left w:val="none" w:sz="0" w:space="0" w:color="auto"/>
            <w:bottom w:val="none" w:sz="0" w:space="0" w:color="auto"/>
            <w:right w:val="none" w:sz="0" w:space="0" w:color="auto"/>
          </w:divBdr>
        </w:div>
        <w:div w:id="399209170">
          <w:marLeft w:val="0"/>
          <w:marRight w:val="0"/>
          <w:marTop w:val="0"/>
          <w:marBottom w:val="0"/>
          <w:divBdr>
            <w:top w:val="none" w:sz="0" w:space="0" w:color="auto"/>
            <w:left w:val="none" w:sz="0" w:space="0" w:color="auto"/>
            <w:bottom w:val="none" w:sz="0" w:space="0" w:color="auto"/>
            <w:right w:val="none" w:sz="0" w:space="0" w:color="auto"/>
          </w:divBdr>
        </w:div>
        <w:div w:id="264925434">
          <w:marLeft w:val="0"/>
          <w:marRight w:val="0"/>
          <w:marTop w:val="0"/>
          <w:marBottom w:val="0"/>
          <w:divBdr>
            <w:top w:val="none" w:sz="0" w:space="0" w:color="auto"/>
            <w:left w:val="none" w:sz="0" w:space="0" w:color="auto"/>
            <w:bottom w:val="none" w:sz="0" w:space="0" w:color="auto"/>
            <w:right w:val="none" w:sz="0" w:space="0" w:color="auto"/>
          </w:divBdr>
        </w:div>
        <w:div w:id="1367750609">
          <w:marLeft w:val="0"/>
          <w:marRight w:val="0"/>
          <w:marTop w:val="0"/>
          <w:marBottom w:val="0"/>
          <w:divBdr>
            <w:top w:val="none" w:sz="0" w:space="0" w:color="auto"/>
            <w:left w:val="none" w:sz="0" w:space="0" w:color="auto"/>
            <w:bottom w:val="none" w:sz="0" w:space="0" w:color="auto"/>
            <w:right w:val="none" w:sz="0" w:space="0" w:color="auto"/>
          </w:divBdr>
        </w:div>
        <w:div w:id="1394699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vents.lls.org/pages/il/Whittier-Elementary-School-2019" TargetMode="External"/><Relationship Id="rId5" Type="http://schemas.openxmlformats.org/officeDocument/2006/relationships/hyperlink" Target="http://www.schoolandyouth.org/il" TargetMode="External"/><Relationship Id="rId6" Type="http://schemas.openxmlformats.org/officeDocument/2006/relationships/hyperlink" Target="https://events.lls.org/pages/il/Whittier-Elementary-School-2019" TargetMode="External"/><Relationship Id="rId7" Type="http://schemas.openxmlformats.org/officeDocument/2006/relationships/hyperlink" Target="http://www.schoolandyouth.org/i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4</cp:revision>
  <dcterms:created xsi:type="dcterms:W3CDTF">2019-02-15T20:41:00Z</dcterms:created>
  <dcterms:modified xsi:type="dcterms:W3CDTF">2019-02-15T20:56:00Z</dcterms:modified>
</cp:coreProperties>
</file>